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default" w:ascii="Times New Roman" w:hAnsi="Times New Roman" w:eastAsia="方正小标宋_GBK" w:cs="Times New Roman"/>
          <w:color w:val="FF0000"/>
          <w:sz w:val="44"/>
          <w:szCs w:val="44"/>
        </w:rPr>
      </w:pPr>
      <w:bookmarkStart w:id="0" w:name="_GoBack"/>
      <w:bookmarkEnd w:id="0"/>
      <w:r>
        <w:rPr>
          <w:rFonts w:hint="default" w:ascii="Times New Roman" w:hAnsi="Times New Roman" w:cs="Times New Roman"/>
        </w:rPr>
        <w:drawing>
          <wp:anchor distT="0" distB="0" distL="114300" distR="114300" simplePos="0" relativeHeight="251661312" behindDoc="1" locked="0" layoutInCell="1" allowOverlap="1">
            <wp:simplePos x="0" y="0"/>
            <wp:positionH relativeFrom="column">
              <wp:posOffset>-625475</wp:posOffset>
            </wp:positionH>
            <wp:positionV relativeFrom="paragraph">
              <wp:posOffset>-709295</wp:posOffset>
            </wp:positionV>
            <wp:extent cx="6496050" cy="2032635"/>
            <wp:effectExtent l="0" t="0" r="0" b="0"/>
            <wp:wrapNone/>
            <wp:docPr id="6" name="图片 1" descr="勐海县卫生健康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勐海县卫生健康局"/>
                    <pic:cNvPicPr>
                      <a:picLocks noChangeAspect="1"/>
                    </pic:cNvPicPr>
                  </pic:nvPicPr>
                  <pic:blipFill>
                    <a:blip r:embed="rId7">
                      <a:clrChange>
                        <a:clrFrom>
                          <a:srgbClr val="FFFFFF"/>
                        </a:clrFrom>
                        <a:clrTo>
                          <a:srgbClr val="FFFFFF">
                            <a:alpha val="0"/>
                          </a:srgbClr>
                        </a:clrTo>
                      </a:clrChange>
                    </a:blip>
                    <a:srcRect b="32372"/>
                    <a:stretch>
                      <a:fillRect/>
                    </a:stretch>
                  </pic:blipFill>
                  <pic:spPr>
                    <a:xfrm>
                      <a:off x="0" y="0"/>
                      <a:ext cx="6496050" cy="2032635"/>
                    </a:xfrm>
                    <a:prstGeom prst="rect">
                      <a:avLst/>
                    </a:prstGeom>
                    <a:noFill/>
                    <a:ln>
                      <a:noFill/>
                    </a:ln>
                  </pic:spPr>
                </pic:pic>
              </a:graphicData>
            </a:graphic>
          </wp:anchor>
        </w:drawing>
      </w: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仿宋_GBK"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-514985</wp:posOffset>
                </wp:positionH>
                <wp:positionV relativeFrom="paragraph">
                  <wp:posOffset>232410</wp:posOffset>
                </wp:positionV>
                <wp:extent cx="6233795" cy="22225"/>
                <wp:effectExtent l="0" t="4445" r="14605" b="11430"/>
                <wp:wrapNone/>
                <wp:docPr id="2" name="直接连接符 2"/>
                <wp:cNvGraphicFramePr/>
                <a:graphic xmlns:a="http://schemas.openxmlformats.org/drawingml/2006/main">
                  <a:graphicData uri="http://schemas.microsoft.com/office/word/2010/wordprocessingShape">
                    <wps:wsp>
                      <wps:cNvCnPr/>
                      <wps:spPr>
                        <a:xfrm flipV="1">
                          <a:off x="0" y="0"/>
                          <a:ext cx="6233795" cy="2222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55pt;margin-top:18.3pt;height:1.75pt;width:490.85pt;z-index:251660288;mso-width-relative:page;mso-height-relative:page;" filled="f" stroked="t" coordsize="21600,21600" o:gfxdata="UEsDBAoAAAAAAIdO4kAAAAAAAAAAAAAAAAAEAAAAZHJzL1BLAwQUAAAACACHTuJA95v2itgAAAAJ&#10;AQAADwAAAGRycy9kb3ducmV2LnhtbE2PMU/DMBCFdyT+g3VIXarWNqCohFw6ILEgdSBtJUY3PpKo&#10;8TmK3Tb595gJxtP79N53xXZyvbjSGDrPCHqtQBDX3nbcIBz276sNiBANW9N7JoSZAmzL+7vC5Nbf&#10;+JOuVWxEKuGQG4Q2xiGXMtQtORPWfiBO2bcfnYnpHBtpR3NL5a6Xj0pl0pmO00JrBnprqT5XF4dQ&#10;KTN/6MNxnpZxed5/VbvqmEXExYNWryAiTfEPhl/9pA5lcjr5C9sgeoTVRuuEIjxlGYgEvKQ5ECeE&#10;Z6VBloX8/0H5A1BLAwQUAAAACACHTuJAyFesvQACAADyAwAADgAAAGRycy9lMm9Eb2MueG1srVO7&#10;jhMxFO2R+AfLPZlkVlnYUSZbbAgNgpV49I4fM5b8kq+TSX6CH0Cig4qSfv+G5TO49oQAS5MCF9a1&#10;7/HxPcfXi+u9NWQnI2jvWjqbTCmRjnuhXdfSd2/XT55RAok5wYx3sqUHCfR6+fjRYgiNrH3vjZCR&#10;IImDZggt7VMKTVUB76VlMPFBOkwqHy1LuIxdJSIbkN2aqp5OL6vBRxGi5xIAd1djkh4Z4zmEXinN&#10;5crzrZUujaxRGpZQEvQ6AF2WapWSPL1WCmQipqWoNJUZL8F4k+dquWBNF1noNT+WwM4p4YEmy7TD&#10;S09UK5YY2Ub9D5XVPHrwKk24t9UopDiCKmbTB9686VmQRQtaDeFkOvw/Wv5qdxuJFi2tKXHM4oPf&#10;f/z2/cPnH3efcL7/+oXU2aQhQIPYG3cbjysItzEr3qtoiTI6vMduKh6gKrIvFh9OFst9Ihw3L+uL&#10;i6dXc0o45moc88xejTSZLkRIL6S3JActNdplB1jDdi8hjdBfkLxtHBlaejVHHsIZtqPCNsDQBpQE&#10;ritnwRst1tqYfAJit7kxkewYtsR6PcVxLOEvWL5kxaAfcSWVYazpJRPPnSDpENAsh3+E5hKsFJQY&#10;iV8qRwWZmDbnIFG9cWhC9nh0NUcbLw74NNsQddejE7NSZc5gKxTLjm2be+3PdWH6/VW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m/aK2AAAAAkBAAAPAAAAAAAAAAEAIAAAACIAAABkcnMvZG93&#10;bnJldi54bWxQSwECFAAUAAAACACHTuJAyFesvQACAADyAwAADgAAAAAAAAABACAAAAAnAQAAZHJz&#10;L2Uyb0RvYy54bWxQSwUGAAAAAAYABgBZAQAAmQUAAAAA&#10;">
                <v:fill on="f" focussize="0,0"/>
                <v:stroke color="#FF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-513080</wp:posOffset>
                </wp:positionH>
                <wp:positionV relativeFrom="paragraph">
                  <wp:posOffset>182880</wp:posOffset>
                </wp:positionV>
                <wp:extent cx="6220460" cy="10795"/>
                <wp:effectExtent l="0" t="2540" r="8890" b="24765"/>
                <wp:wrapNone/>
                <wp:docPr id="3" name="直接连接符 3"/>
                <wp:cNvGraphicFramePr/>
                <a:graphic xmlns:a="http://schemas.openxmlformats.org/drawingml/2006/main">
                  <a:graphicData uri="http://schemas.microsoft.com/office/word/2010/wordprocessingShape">
                    <wps:wsp>
                      <wps:cNvCnPr/>
                      <wps:spPr>
                        <a:xfrm flipV="1">
                          <a:off x="0" y="0"/>
                          <a:ext cx="6220460" cy="1079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4pt;margin-top:14.4pt;height:0.85pt;width:489.8pt;z-index:251659264;mso-width-relative:page;mso-height-relative:page;" filled="f" stroked="t" coordsize="21600,21600" o:gfxdata="UEsDBAoAAAAAAIdO4kAAAAAAAAAAAAAAAAAEAAAAZHJzL1BLAwQUAAAACACHTuJA70n469gAAAAJ&#10;AQAADwAAAGRycy9kb3ducmV2LnhtbE2PMU/DMBCFdyT+g3VIbK3dVKA05NIBhMTAQlskRjc+4tD4&#10;HGKnTfn1uBNMd0/39N535XpynTjSEFrPCIu5AkFce9Nyg7DbPs9yECFqNrrzTAhnCrCurq9KXRh/&#10;4jc6bmIjUgiHQiPYGPtCylBbcjrMfU+cbp9+cDomOTTSDPqUwl0nM6XupdMtpware3q0VB82o0N4&#10;/7D0na2eXu1h+7P8ii+jPE8j4u3NQj2AiDTFPzNc8BM6VIlp70c2QXQIs1wl9IiQ5WkmQ766LHuE&#10;pboDWZXy/wfVL1BLAwQUAAAACACHTuJAC7OP5gACAADzAwAADgAAAGRycy9lMm9Eb2MueG1srVO7&#10;jhMxFO2R+AfLPZlJFsIyymSLDaFBsBKP3vFjxpJf8nUyyU/wA0h0UFFuz9+wfAbXnhBgaVLgwrr2&#10;PT6+5/h6cbW3huxkBO1dS6eTmhLpuBfadS1993b96JISSMwJZryTLT1IoFfLhw8WQ2jkzPfeCBkJ&#10;kjhohtDSPqXQVBXwXloGEx+kw6Ty0bKEy9hVIrIB2a2pZnU9rwYfRYieSwDcXY1JemSM5xB6pTSX&#10;K8+3Vro0skZpWEJJ0OsAdFmqVUry9FopkImYlqLSVGa8BONNnqvlgjVdZKHX/FgCO6eEe5os0w4v&#10;PVGtWGJkG/U/VFbz6MGrNOHeVqOQ4giqmNb3vHnTsyCLFrQawsl0+H+0/NXuJhItWnpBiWMWH/zu&#10;4+33D59/fPuE893XL+QimzQEaBB77W7icQXhJmbFexUtUUaH99hNxQNURfbF4sPJYrlPhOPmfDar&#10;H8/RfY65af302ZPMXo00mS5ESC+ktyQHLTXaZQdYw3YvIY3QX5C8bRwZsPbLaZ05Gfajwj7A0AbU&#10;BK4rh8EbLdbamHwEYre5NpHsGPbEel3jONbwFyzfsmLQj7iSyjDW9JKJ506QdAjolsNPQnMNVgpK&#10;jMQ/laOCTEybc5Ao3zh0IZs82pqjjRcHfJttiLrr0YppqTJnsBeKZ8e+zc3257ow/f6r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Sfjr2AAAAAkBAAAPAAAAAAAAAAEAIAAAACIAAABkcnMvZG93&#10;bnJldi54bWxQSwECFAAUAAAACACHTuJAC7OP5gACAADzAwAADgAAAAAAAAABACAAAAAnAQAAZHJz&#10;L2Uyb0RvYy54bWxQSwUGAAAAAAYABgBZAQAAmQUAAAAA&#10;">
                <v:fill on="f" focussize="0,0"/>
                <v:stroke weight="3pt" color="#FF0000" joinstyle="round"/>
                <v:imagedata o:title=""/>
                <o:lock v:ext="edit" aspectratio="f"/>
              </v:line>
            </w:pict>
          </mc:Fallback>
        </mc:AlternateContent>
      </w:r>
    </w:p>
    <w:p>
      <w:pPr>
        <w:widowControl/>
        <w:spacing w:line="460" w:lineRule="exact"/>
        <w:ind w:firstLine="960" w:firstLineChars="300"/>
        <w:jc w:val="center"/>
        <w:rPr>
          <w:rFonts w:hint="default" w:ascii="Times New Roman" w:hAnsi="Times New Roman" w:eastAsia="方正黑体_GBK" w:cs="Times New Roman"/>
          <w:spacing w:val="-20"/>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C</w:t>
      </w:r>
      <w:r>
        <w:rPr>
          <w:rFonts w:hint="default" w:ascii="Times New Roman" w:hAnsi="Times New Roman" w:eastAsia="方正黑体_GBK" w:cs="Times New Roman"/>
          <w:sz w:val="32"/>
          <w:szCs w:val="32"/>
          <w:lang w:eastAsia="zh-CN"/>
        </w:rPr>
        <w:t>类</w:t>
      </w:r>
      <w:r>
        <w:rPr>
          <w:rFonts w:hint="default" w:ascii="Times New Roman" w:hAnsi="Times New Roman" w:eastAsia="方正黑体_GBK" w:cs="Times New Roman"/>
          <w:spacing w:val="-20"/>
          <w:sz w:val="44"/>
          <w:szCs w:val="44"/>
          <w:lang w:val="en-US" w:eastAsia="zh-CN"/>
        </w:rPr>
        <w:t xml:space="preserve">  </w:t>
      </w:r>
      <w:r>
        <w:rPr>
          <w:rFonts w:hint="default" w:ascii="Times New Roman" w:hAnsi="Times New Roman" w:eastAsia="方正黑体_GBK" w:cs="Times New Roman"/>
          <w:spacing w:val="-2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spacing w:val="-20"/>
          <w:sz w:val="44"/>
          <w:szCs w:val="44"/>
          <w:lang w:val="en-US" w:eastAsia="zh-CN"/>
        </w:rPr>
      </w:pPr>
      <w:r>
        <w:rPr>
          <w:rFonts w:hint="default" w:ascii="Times New Roman" w:hAnsi="Times New Roman" w:eastAsia="方正黑体_GBK" w:cs="Times New Roman"/>
          <w:spacing w:val="-20"/>
          <w:sz w:val="32"/>
          <w:szCs w:val="32"/>
          <w:lang w:val="en-US" w:eastAsia="zh-CN"/>
        </w:rPr>
        <w:t xml:space="preserve">                                               公开</w:t>
      </w:r>
    </w:p>
    <w:p>
      <w:pPr>
        <w:keepNext w:val="0"/>
        <w:keepLines w:val="0"/>
        <w:widowControl w:val="0"/>
        <w:suppressLineNumbers w:val="0"/>
        <w:spacing w:before="0" w:beforeAutospacing="0" w:after="0" w:afterAutospacing="0"/>
        <w:ind w:right="0" w:firstLine="5040" w:firstLineChars="1800"/>
        <w:jc w:val="both"/>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spacing w:val="-20"/>
          <w:sz w:val="32"/>
          <w:szCs w:val="32"/>
          <w:u w:val="none"/>
          <w:lang w:val="en-US" w:eastAsia="zh-CN"/>
        </w:rPr>
        <w:t>海卫健函</w:t>
      </w:r>
      <w:r>
        <w:rPr>
          <w:rFonts w:hint="default" w:ascii="Times New Roman" w:hAnsi="Times New Roman" w:eastAsia="方正仿宋_GBK" w:cs="Times New Roman"/>
          <w:kern w:val="2"/>
          <w:sz w:val="32"/>
          <w:szCs w:val="32"/>
          <w:lang w:val="en-US" w:eastAsia="zh-CN" w:bidi="ar"/>
        </w:rPr>
        <w:t>〔2023〕158号</w:t>
      </w:r>
    </w:p>
    <w:p>
      <w:pPr>
        <w:pStyle w:val="2"/>
        <w:keepNext w:val="0"/>
        <w:keepLines w:val="0"/>
        <w:pageBreakBefore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关于</w:t>
      </w:r>
      <w:r>
        <w:rPr>
          <w:rFonts w:hint="default" w:ascii="Times New Roman" w:hAnsi="Times New Roman" w:eastAsia="方正小标宋_GBK" w:cs="Times New Roman"/>
          <w:color w:val="000000" w:themeColor="text1"/>
          <w:sz w:val="44"/>
          <w:szCs w:val="44"/>
          <w14:textFill>
            <w14:solidFill>
              <w14:schemeClr w14:val="tx1"/>
            </w14:solidFill>
          </w14:textFill>
        </w:rPr>
        <w:t>勐海县</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十六</w:t>
      </w:r>
      <w:r>
        <w:rPr>
          <w:rFonts w:hint="default" w:ascii="Times New Roman" w:hAnsi="Times New Roman" w:eastAsia="方正小标宋_GBK" w:cs="Times New Roman"/>
          <w:color w:val="000000" w:themeColor="text1"/>
          <w:sz w:val="44"/>
          <w:szCs w:val="44"/>
          <w14:textFill>
            <w14:solidFill>
              <w14:schemeClr w14:val="tx1"/>
            </w14:solidFill>
          </w14:textFill>
        </w:rPr>
        <w:t>届人大</w:t>
      </w:r>
      <w:r>
        <w:rPr>
          <w:rFonts w:hint="eastAsia" w:eastAsia="方正小标宋_GBK" w:cs="Times New Roman"/>
          <w:color w:val="000000" w:themeColor="text1"/>
          <w:sz w:val="44"/>
          <w:szCs w:val="44"/>
          <w:lang w:eastAsia="zh-CN"/>
          <w14:textFill>
            <w14:solidFill>
              <w14:schemeClr w14:val="tx1"/>
            </w14:solidFill>
          </w14:textFill>
        </w:rPr>
        <w:t>二</w:t>
      </w:r>
      <w:r>
        <w:rPr>
          <w:rFonts w:hint="default" w:ascii="Times New Roman" w:hAnsi="Times New Roman" w:eastAsia="方正小标宋_GBK" w:cs="Times New Roman"/>
          <w:color w:val="000000" w:themeColor="text1"/>
          <w:sz w:val="44"/>
          <w:szCs w:val="44"/>
          <w14:textFill>
            <w14:solidFill>
              <w14:schemeClr w14:val="tx1"/>
            </w14:solidFill>
          </w14:textFill>
        </w:rPr>
        <w:t>次会议</w:t>
      </w:r>
    </w:p>
    <w:p>
      <w:pPr>
        <w:keepNext w:val="0"/>
        <w:keepLines w:val="0"/>
        <w:pageBreakBefore w:val="0"/>
        <w:widowControl/>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第</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66</w:t>
      </w:r>
      <w:r>
        <w:rPr>
          <w:rFonts w:hint="default" w:ascii="Times New Roman" w:hAnsi="Times New Roman" w:eastAsia="方正小标宋_GBK" w:cs="Times New Roman"/>
          <w:color w:val="000000" w:themeColor="text1"/>
          <w:sz w:val="44"/>
          <w:szCs w:val="44"/>
          <w14:textFill>
            <w14:solidFill>
              <w14:schemeClr w14:val="tx1"/>
            </w14:solidFill>
          </w14:textFill>
        </w:rPr>
        <w:t>号建议的答复</w:t>
      </w:r>
    </w:p>
    <w:p>
      <w:pPr>
        <w:keepNext w:val="0"/>
        <w:keepLines w:val="0"/>
        <w:pageBreakBefore w:val="0"/>
        <w:widowControl/>
        <w:kinsoku/>
        <w:wordWrap/>
        <w:overflowPunct/>
        <w:topLinePunct w:val="0"/>
        <w:autoSpaceDE/>
        <w:autoSpaceDN/>
        <w:bidi w:val="0"/>
        <w:adjustRightInd/>
        <w:snapToGrid/>
        <w:spacing w:line="573"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岩温胆</w:t>
      </w:r>
      <w:r>
        <w:rPr>
          <w:rFonts w:hint="default" w:ascii="Times New Roman" w:hAnsi="Times New Roman" w:eastAsia="方正仿宋_GBK" w:cs="Times New Roman"/>
          <w:b w:val="0"/>
          <w:bCs w:val="0"/>
          <w:sz w:val="32"/>
          <w:szCs w:val="32"/>
        </w:rPr>
        <w:t>代表：</w:t>
      </w:r>
    </w:p>
    <w:p>
      <w:pPr>
        <w:keepNext w:val="0"/>
        <w:keepLines w:val="0"/>
        <w:pageBreakBefore w:val="0"/>
        <w:widowControl/>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您</w:t>
      </w:r>
      <w:r>
        <w:rPr>
          <w:rFonts w:hint="default" w:ascii="Times New Roman" w:hAnsi="Times New Roman" w:eastAsia="方正仿宋_GBK" w:cs="Times New Roman"/>
          <w:b w:val="0"/>
          <w:bCs w:val="0"/>
          <w:sz w:val="32"/>
          <w:szCs w:val="32"/>
        </w:rPr>
        <w:t>提出的</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关于</w:t>
      </w:r>
      <w:r>
        <w:rPr>
          <w:rFonts w:hint="default" w:ascii="Times New Roman" w:hAnsi="Times New Roman" w:eastAsia="方正仿宋_GBK" w:cs="Times New Roman"/>
          <w:b w:val="0"/>
          <w:bCs w:val="0"/>
          <w:color w:val="auto"/>
          <w:sz w:val="32"/>
          <w:szCs w:val="32"/>
          <w:lang w:val="en-US" w:eastAsia="zh-CN"/>
        </w:rPr>
        <w:t>修缮勐混镇曼赛村卫生室</w:t>
      </w:r>
      <w:r>
        <w:rPr>
          <w:rFonts w:hint="default" w:ascii="Times New Roman" w:hAnsi="Times New Roman" w:eastAsia="方正仿宋_GBK" w:cs="Times New Roman"/>
          <w:b w:val="0"/>
          <w:bCs w:val="0"/>
          <w:sz w:val="32"/>
          <w:szCs w:val="32"/>
        </w:rPr>
        <w:t>的建议</w:t>
      </w:r>
      <w:r>
        <w:rPr>
          <w:rFonts w:hint="default" w:ascii="Times New Roman" w:hAnsi="Times New Roman" w:eastAsia="方正仿宋_GBK" w:cs="Times New Roman"/>
          <w:b w:val="0"/>
          <w:bCs w:val="0"/>
          <w:sz w:val="32"/>
          <w:szCs w:val="32"/>
          <w:lang w:eastAsia="zh-CN"/>
        </w:rPr>
        <w:t>》已收悉</w:t>
      </w:r>
      <w:r>
        <w:rPr>
          <w:rFonts w:hint="default" w:ascii="Times New Roman" w:hAnsi="Times New Roman" w:eastAsia="方正仿宋_GBK" w:cs="Times New Roman"/>
          <w:b w:val="0"/>
          <w:bCs w:val="0"/>
          <w:sz w:val="32"/>
          <w:szCs w:val="32"/>
        </w:rPr>
        <w:t xml:space="preserve">，现答复如下：  </w:t>
      </w:r>
    </w:p>
    <w:p>
      <w:pPr>
        <w:keepNext w:val="0"/>
        <w:keepLines w:val="0"/>
        <w:pageBreakBefore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一、基本情况</w:t>
      </w:r>
    </w:p>
    <w:p>
      <w:pPr>
        <w:keepNext w:val="0"/>
        <w:keepLines w:val="0"/>
        <w:pageBreakBefore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勐海县勐混镇曼赛村卫生室始建于2007年，2018年修缮，该村卫生室设有诊断室、公共卫生室、治疗室、药房、观察室，开展基本医疗服务、公共卫生服务、健康管理服务等。持有《乡村医生执业证书》人数5人。辖区享受服务人口4503人。</w:t>
      </w:r>
    </w:p>
    <w:p>
      <w:pPr>
        <w:keepNext w:val="0"/>
        <w:keepLines w:val="0"/>
        <w:pageBreakBefore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二、核实情况</w:t>
      </w:r>
    </w:p>
    <w:p>
      <w:pPr>
        <w:keepNext w:val="0"/>
        <w:keepLines w:val="0"/>
        <w:pageBreakBefore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b w:val="0"/>
          <w:bCs w:val="0"/>
          <w:sz w:val="32"/>
          <w:szCs w:val="32"/>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仿宋_GBK" w:cs="Times New Roman"/>
          <w:b w:val="0"/>
          <w:bCs w:val="0"/>
          <w:sz w:val="32"/>
          <w:szCs w:val="32"/>
          <w:lang w:val="en-US" w:eastAsia="zh-CN"/>
        </w:rPr>
        <w:t>根据《云南省扶贫开发领导小组关于印发云南省贫困退出标准和脱贫成果巩固要求指标说明的通知》（云开组〔2019〕9号）和根据云南省人民政府办公厅文件《云南省人民政府</w:t>
      </w:r>
    </w:p>
    <w:p>
      <w:pPr>
        <w:keepNext w:val="0"/>
        <w:keepLines w:val="0"/>
        <w:pageBreakBefore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sz w:val="32"/>
          <w:szCs w:val="32"/>
          <w:lang w:val="en-US" w:eastAsia="zh-CN"/>
        </w:rPr>
        <w:t>办公厅关于印发云南省健康扶贫30条措施的通知》（云政办发 〔2017〕102号）以及国家关于村卫生室建设面积不能少于60平方米、至少有1名人员持有《乡村医生执业证书》的标准要求，经现场核实，勐混镇曼赛村卫生室符合相关标准要求，配套设施完善，房屋完好、完整，不存在漏雨、地质灾害等等问题，能满足辖区居民看病就医及公共卫生服务的基本需求，暂时不用</w:t>
      </w:r>
      <w:r>
        <w:rPr>
          <w:rFonts w:hint="default" w:ascii="Times New Roman" w:hAnsi="Times New Roman" w:eastAsia="方正仿宋_GBK" w:cs="Times New Roman"/>
          <w:b w:val="0"/>
          <w:bCs w:val="0"/>
          <w:color w:val="auto"/>
          <w:sz w:val="32"/>
          <w:szCs w:val="32"/>
          <w:lang w:val="en-US" w:eastAsia="zh-CN"/>
        </w:rPr>
        <w:t>重新修缮。</w:t>
      </w:r>
    </w:p>
    <w:p>
      <w:pPr>
        <w:keepNext w:val="0"/>
        <w:keepLines w:val="0"/>
        <w:pageBreakBefore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auto"/>
          <w:sz w:val="32"/>
          <w:szCs w:val="32"/>
          <w:lang w:val="en-US" w:eastAsia="zh-CN"/>
        </w:rPr>
        <w:t>在下一步工作中，我们将高度重视村卫生室建设和乡村医生服务能力提升，多渠道争取资金，按照轻重缓急的原则，逐步改善村卫生室硬件设施，不断提升乡村医生服务水平，不断满足人民群众看病就医需求。</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感谢您对</w:t>
      </w:r>
      <w:r>
        <w:rPr>
          <w:rFonts w:hint="default" w:ascii="Times New Roman" w:hAnsi="Times New Roman" w:eastAsia="方正仿宋_GBK" w:cs="Times New Roman"/>
          <w:sz w:val="32"/>
          <w:szCs w:val="32"/>
          <w:lang w:val="en-US" w:eastAsia="zh-CN"/>
        </w:rPr>
        <w:t>卫生健康</w:t>
      </w:r>
      <w:r>
        <w:rPr>
          <w:rFonts w:hint="default" w:ascii="Times New Roman" w:hAnsi="Times New Roman" w:eastAsia="方正仿宋_GBK" w:cs="Times New Roman"/>
          <w:sz w:val="32"/>
          <w:szCs w:val="32"/>
          <w:lang w:eastAsia="zh-CN"/>
        </w:rPr>
        <w:t>工作的关心和支持。</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联系人及电话：魏警超</w:t>
      </w:r>
      <w:r>
        <w:rPr>
          <w:rFonts w:hint="default" w:ascii="Times New Roman" w:hAnsi="Times New Roman" w:eastAsia="方正仿宋_GBK" w:cs="Times New Roman"/>
          <w:sz w:val="32"/>
          <w:szCs w:val="32"/>
          <w:lang w:val="en-US" w:eastAsia="zh-CN"/>
        </w:rPr>
        <w:t xml:space="preserve">  18787926651</w:t>
      </w:r>
      <w:r>
        <w:rPr>
          <w:rFonts w:hint="default" w:ascii="Times New Roman" w:hAnsi="Times New Roman" w:eastAsia="方正仿宋_GBK"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573" w:lineRule="exact"/>
        <w:jc w:val="lef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3"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勐海县卫生健康局</w:t>
      </w: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202</w:t>
      </w:r>
      <w:r>
        <w:rPr>
          <w:rFonts w:hint="default" w:ascii="Times New Roman" w:hAnsi="Times New Roman" w:eastAsia="方正仿宋_GBK" w:cs="Times New Roman"/>
          <w:sz w:val="32"/>
          <w:szCs w:val="32"/>
          <w:lang w:val="en"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pacing w:val="8"/>
          <w:sz w:val="32"/>
          <w:szCs w:val="32"/>
          <w:u w:val="none"/>
        </w:rPr>
      </w:pPr>
      <w:r>
        <w:rPr>
          <w:rFonts w:hint="default" w:ascii="Times New Roman" w:hAnsi="Times New Roman" w:eastAsia="方正仿宋_GBK" w:cs="Times New Roman"/>
          <w:spacing w:val="8"/>
          <w:sz w:val="32"/>
          <w:szCs w:val="32"/>
          <w:u w:val="none"/>
        </w:rPr>
        <w:t xml:space="preserve">  </w:t>
      </w: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eastAsia="方正仿宋_GBK" w:cs="Times New Roman"/>
          <w:spacing w:val="8"/>
          <w:sz w:val="28"/>
          <w:szCs w:val="28"/>
          <w:u w:val="none"/>
        </w:rPr>
      </w:pPr>
    </w:p>
    <w:p>
      <w:pPr>
        <w:keepNext w:val="0"/>
        <w:keepLines w:val="0"/>
        <w:pageBreakBefore w:val="0"/>
        <w:widowControl/>
        <w:kinsoku/>
        <w:wordWrap/>
        <w:overflowPunct/>
        <w:topLinePunct w:val="0"/>
        <w:autoSpaceDE/>
        <w:autoSpaceDN/>
        <w:bidi w:val="0"/>
        <w:adjustRightInd/>
        <w:snapToGrid/>
        <w:spacing w:line="573" w:lineRule="exact"/>
        <w:textAlignment w:val="auto"/>
        <w:rPr>
          <w:rFonts w:hint="default" w:ascii="Times New Roman" w:hAnsi="Times New Roman" w:cs="Times New Roman"/>
          <w:sz w:val="28"/>
          <w:szCs w:val="28"/>
        </w:rPr>
      </w:pPr>
      <w:r>
        <w:rPr>
          <w:rFonts w:hint="default" w:ascii="Times New Roman" w:hAnsi="Times New Roman" w:eastAsia="方正仿宋_GBK" w:cs="Times New Roman"/>
          <w:spacing w:val="8"/>
          <w:sz w:val="28"/>
          <w:szCs w:val="28"/>
          <w:u w:val="none"/>
        </w:rPr>
        <w:t>抄送：</w:t>
      </w:r>
      <w:r>
        <w:rPr>
          <w:rFonts w:hint="default" w:ascii="Times New Roman" w:hAnsi="Times New Roman" w:eastAsia="方正仿宋_GBK" w:cs="Times New Roman"/>
          <w:spacing w:val="8"/>
          <w:sz w:val="28"/>
          <w:szCs w:val="28"/>
          <w:u w:val="none"/>
          <w:lang w:eastAsia="zh-CN"/>
        </w:rPr>
        <w:t>县政府办公室，县人大选联工委，</w:t>
      </w:r>
      <w:r>
        <w:rPr>
          <w:rFonts w:hint="default" w:ascii="Times New Roman" w:hAnsi="Times New Roman" w:eastAsia="方正仿宋_GBK" w:cs="Times New Roman"/>
          <w:spacing w:val="8"/>
          <w:sz w:val="28"/>
          <w:szCs w:val="28"/>
          <w:u w:val="none"/>
          <w:lang w:val="en-US" w:eastAsia="zh-CN"/>
        </w:rPr>
        <w:t>勐混镇</w:t>
      </w:r>
      <w:r>
        <w:rPr>
          <w:rFonts w:hint="default" w:ascii="Times New Roman" w:hAnsi="Times New Roman" w:eastAsia="方正仿宋_GBK" w:cs="Times New Roman"/>
          <w:sz w:val="28"/>
          <w:szCs w:val="28"/>
          <w:lang w:eastAsia="zh-CN"/>
        </w:rPr>
        <w:t>镇人民政府。</w:t>
      </w:r>
      <w:r>
        <w:rPr>
          <w:rFonts w:hint="default" w:ascii="Times New Roman" w:hAnsi="Times New Roman" w:eastAsia="方正仿宋_GBK" w:cs="Times New Roman"/>
          <w:spacing w:val="8"/>
          <w:sz w:val="28"/>
          <w:szCs w:val="28"/>
          <w:u w:val="none"/>
        </w:rPr>
        <w:t xml:space="preserve"> </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121"/>
        <w:tab w:val="clear" w:pos="4153"/>
      </w:tabs>
    </w:pPr>
    <w:r>
      <w:drawing>
        <wp:anchor distT="0" distB="0" distL="114300" distR="114300" simplePos="0" relativeHeight="251663360" behindDoc="0" locked="0" layoutInCell="1" allowOverlap="0">
          <wp:simplePos x="0" y="0"/>
          <wp:positionH relativeFrom="column">
            <wp:posOffset>-1216660</wp:posOffset>
          </wp:positionH>
          <wp:positionV relativeFrom="page">
            <wp:posOffset>9700895</wp:posOffset>
          </wp:positionV>
          <wp:extent cx="7633335" cy="990600"/>
          <wp:effectExtent l="0" t="0" r="5715" b="0"/>
          <wp:wrapNone/>
          <wp:docPr id="1" name="图片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2"/>
                  <pic:cNvPicPr>
                    <a:picLocks noChangeAspect="1"/>
                  </pic:cNvPicPr>
                </pic:nvPicPr>
                <pic:blipFill>
                  <a:blip r:embed="rId1"/>
                  <a:srcRect t="91740"/>
                  <a:stretch>
                    <a:fillRect/>
                  </a:stretch>
                </pic:blipFill>
                <pic:spPr>
                  <a:xfrm>
                    <a:off x="0" y="0"/>
                    <a:ext cx="7633335" cy="990600"/>
                  </a:xfrm>
                  <a:prstGeom prst="rect">
                    <a:avLst/>
                  </a:prstGeom>
                  <a:noFill/>
                  <a:ln>
                    <a:noFill/>
                  </a:ln>
                </pic:spPr>
              </pic:pic>
            </a:graphicData>
          </a:graphic>
        </wp:anchor>
      </w:drawing>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121"/>
        <w:tab w:val="clear" w:pos="4153"/>
      </w:tabs>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ZGZjYjc3MzJlOWFhMDM2NTYxMGM3MzE0ZGU3MDEifQ=="/>
  </w:docVars>
  <w:rsids>
    <w:rsidRoot w:val="5E875DC6"/>
    <w:rsid w:val="01572086"/>
    <w:rsid w:val="05F85C55"/>
    <w:rsid w:val="060B25A5"/>
    <w:rsid w:val="06577B0F"/>
    <w:rsid w:val="07001682"/>
    <w:rsid w:val="08323A32"/>
    <w:rsid w:val="096070E4"/>
    <w:rsid w:val="0B2366CF"/>
    <w:rsid w:val="0D112248"/>
    <w:rsid w:val="10E66044"/>
    <w:rsid w:val="119A5D8D"/>
    <w:rsid w:val="11B1254D"/>
    <w:rsid w:val="14061C68"/>
    <w:rsid w:val="15F77FC7"/>
    <w:rsid w:val="17874F86"/>
    <w:rsid w:val="1A077682"/>
    <w:rsid w:val="1A176A47"/>
    <w:rsid w:val="1B9312B6"/>
    <w:rsid w:val="1EAB1C69"/>
    <w:rsid w:val="1F4975E0"/>
    <w:rsid w:val="2481071B"/>
    <w:rsid w:val="24BF25F2"/>
    <w:rsid w:val="253512AF"/>
    <w:rsid w:val="26D56D7C"/>
    <w:rsid w:val="272945F4"/>
    <w:rsid w:val="299D6365"/>
    <w:rsid w:val="2A150464"/>
    <w:rsid w:val="2A9742E1"/>
    <w:rsid w:val="2B8E7952"/>
    <w:rsid w:val="2DAF48B6"/>
    <w:rsid w:val="2F265313"/>
    <w:rsid w:val="30A1645B"/>
    <w:rsid w:val="34203F83"/>
    <w:rsid w:val="34EC0590"/>
    <w:rsid w:val="35005442"/>
    <w:rsid w:val="35C4147D"/>
    <w:rsid w:val="3A994123"/>
    <w:rsid w:val="3C1F4C82"/>
    <w:rsid w:val="3D2B7997"/>
    <w:rsid w:val="3F14466E"/>
    <w:rsid w:val="3F9157C2"/>
    <w:rsid w:val="42283672"/>
    <w:rsid w:val="42BE7B4D"/>
    <w:rsid w:val="43BA0B1F"/>
    <w:rsid w:val="44532AF1"/>
    <w:rsid w:val="459A7498"/>
    <w:rsid w:val="464D2207"/>
    <w:rsid w:val="47725F87"/>
    <w:rsid w:val="4A356C60"/>
    <w:rsid w:val="4B9A1F15"/>
    <w:rsid w:val="4FE176C7"/>
    <w:rsid w:val="5151118B"/>
    <w:rsid w:val="54683432"/>
    <w:rsid w:val="54977258"/>
    <w:rsid w:val="549F6400"/>
    <w:rsid w:val="55FF4873"/>
    <w:rsid w:val="5623130F"/>
    <w:rsid w:val="57835F0B"/>
    <w:rsid w:val="58753914"/>
    <w:rsid w:val="596744D1"/>
    <w:rsid w:val="5B526995"/>
    <w:rsid w:val="5BD44B6B"/>
    <w:rsid w:val="5C1F137F"/>
    <w:rsid w:val="5C2F741D"/>
    <w:rsid w:val="5D1D625F"/>
    <w:rsid w:val="5E875DC6"/>
    <w:rsid w:val="5F245B8B"/>
    <w:rsid w:val="60D8526F"/>
    <w:rsid w:val="6228141E"/>
    <w:rsid w:val="66CD4D5B"/>
    <w:rsid w:val="6B99520C"/>
    <w:rsid w:val="6C321490"/>
    <w:rsid w:val="6D2C6E59"/>
    <w:rsid w:val="7275620F"/>
    <w:rsid w:val="73CB75B6"/>
    <w:rsid w:val="73D26A99"/>
    <w:rsid w:val="74CC4B72"/>
    <w:rsid w:val="75DD579A"/>
    <w:rsid w:val="76C43F20"/>
    <w:rsid w:val="77D77BE2"/>
    <w:rsid w:val="77F02851"/>
    <w:rsid w:val="79AA59C1"/>
    <w:rsid w:val="7AD30CEB"/>
    <w:rsid w:val="7B3B1D6F"/>
    <w:rsid w:val="7BF937C0"/>
    <w:rsid w:val="977C3A34"/>
    <w:rsid w:val="DF5BDF9B"/>
    <w:rsid w:val="FCB5B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宋体" w:hAnsi="宋体" w:cs="宋体"/>
      <w:sz w:val="28"/>
      <w:szCs w:val="28"/>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qFormat/>
    <w:uiPriority w:val="0"/>
    <w:pPr>
      <w:widowControl w:val="0"/>
      <w:spacing w:after="120" w:afterLines="0"/>
      <w:ind w:firstLine="420" w:firstLineChars="100"/>
      <w:jc w:val="both"/>
    </w:pPr>
    <w:rPr>
      <w:rFonts w:ascii="仿宋_GB2312" w:hAnsi="Calibri" w:eastAsia="仿宋_GB2312" w:cs="Times New Roman"/>
      <w:color w:val="000000"/>
      <w:kern w:val="2"/>
      <w:sz w:val="32"/>
      <w:szCs w:val="32"/>
      <w:lang w:val="en-US" w:eastAsia="zh-CN" w:bidi="ar-SA"/>
    </w:rPr>
  </w:style>
  <w:style w:type="character" w:styleId="9">
    <w:name w:val="Strong"/>
    <w:basedOn w:val="8"/>
    <w:qFormat/>
    <w:uiPriority w:val="0"/>
    <w:rPr>
      <w:b/>
    </w:rPr>
  </w:style>
  <w:style w:type="character" w:customStyle="1" w:styleId="10">
    <w:name w:val="NormalCharacter"/>
    <w:qFormat/>
    <w:uiPriority w:val="0"/>
    <w:rPr>
      <w:kern w:val="2"/>
      <w:sz w:val="21"/>
      <w:szCs w:val="24"/>
      <w:lang w:val="en-US" w:eastAsia="zh-CN" w:bidi="ar-SA"/>
    </w:rPr>
  </w:style>
  <w:style w:type="paragraph" w:customStyle="1" w:styleId="11">
    <w:name w:val="Default"/>
    <w:qFormat/>
    <w:uiPriority w:val="0"/>
    <w:pPr>
      <w:widowControl w:val="0"/>
      <w:autoSpaceDE w:val="0"/>
      <w:autoSpaceDN w:val="0"/>
      <w:adjustRightInd w:val="0"/>
    </w:pPr>
    <w:rPr>
      <w:rFonts w:ascii="方正小标宋_GBK" w:eastAsia="方正小标宋_GBK" w:cs="方正小标宋_GBK"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2020-07-22T23:53:00Z</dcterms:created>
  <dc:creator>玉喃罕</dc:creator>
  <cp:lastModifiedBy>WPS_1543194420</cp:lastModifiedBy>
  <cp:lastPrinted>2022-10-26T16:31:00Z</cp:lastPrinted>
  <dcterms:modified xsi:type="dcterms:W3CDTF">2023-09-28T03:01:18Z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40688307652942FCB93255EE4C049093_13</vt:lpwstr>
  </property>
</Properties>
</file>