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“普洱茶对话葡萄酒”论坛报名表</w:t>
      </w:r>
    </w:p>
    <w:bookmarkEnd w:id="0"/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单位公章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填报时间  年  月  日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职务（职称）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联络人电话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ind w:firstLine="660"/>
        <w:rPr>
          <w:rFonts w:hint="eastAsia"/>
          <w:u w:val="single"/>
        </w:rPr>
      </w:pPr>
      <w:r>
        <w:rPr>
          <w:rFonts w:hint="eastAsia" w:ascii="宋体" w:hAnsi="宋体"/>
          <w:sz w:val="32"/>
          <w:szCs w:val="32"/>
        </w:rPr>
        <w:t>备注：1、规模以上茶叶企业（公司）限报5人；涉茶协会（学会）限报3人；其它茶叶企业（公司）限报2人；茶店茶庄或农业（茶叶）专业合作社限报1人。2、参会资格采取先报名先安排的原则确定</w:t>
      </w:r>
      <w:r>
        <w:rPr>
          <w:rFonts w:hint="eastAsia"/>
        </w:rPr>
        <w:t>，</w:t>
      </w:r>
      <w:r>
        <w:rPr>
          <w:rFonts w:hint="eastAsia"/>
          <w:sz w:val="32"/>
          <w:szCs w:val="32"/>
        </w:rPr>
        <w:t>该报名表</w:t>
      </w:r>
      <w:r>
        <w:rPr>
          <w:rFonts w:hint="eastAsia" w:ascii="宋体" w:hAnsi="宋体"/>
          <w:sz w:val="32"/>
          <w:szCs w:val="32"/>
        </w:rPr>
        <w:t>收回时间是：</w:t>
      </w:r>
      <w:r>
        <w:rPr>
          <w:rFonts w:hint="eastAsia"/>
          <w:u w:val="single"/>
        </w:rPr>
        <w:t xml:space="preserve">                        。</w:t>
      </w:r>
    </w:p>
    <w:p>
      <w:pPr>
        <w:ind w:firstLine="300" w:firstLineChars="1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76F39"/>
    <w:rsid w:val="6CC76F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2017-09-12T02:04:00Z</dcterms:created>
  <dc:creator>mh</dc:creator>
  <cp:lastModifiedBy>mh</cp:lastModifiedBy>
  <dcterms:modified xsi:type="dcterms:W3CDTF">2017-09-12T02:10:35Z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