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44"/>
          <w:szCs w:val="52"/>
        </w:rPr>
        <w:t>白静2023年乡村学校从教20年以上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44"/>
          <w:szCs w:val="52"/>
        </w:rPr>
        <w:t>优秀教师主要事迹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白静，中共党员，中小学高级教师，2000年9月分到勐海县勐满镇小学，教龄22年，一直坚守小学语文学科教学一线。期间，担任班主任12年，教务主任5年，副校长5年。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我坚决拥护中国共产党领导，热爱祖国，忠于党的教育事业，坚决贯彻党的教育方针、政策。为人正派，严于律己，积极上进，认真学习理论，以教书育人为己任，时刻牢记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习近平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36"/>
        </w:rPr>
        <w:t>总书记的嘱托，立德修身，不忘为祖国培养社会主义建设者和接班人的时代重任。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22年来，经常利用假期反复研读课标、教材、教参，提前制定计划、备课、做课件，开学后再次复备。经常给自己录课，不断查找自身存在的问题。经常一对一分析学生现状，积极和学生一起研究。多次获各类奖项：2011年5月参加小学美术说课竞赛获得县级二等奖；2012年12月参加小学语文复习课比赛获得县级二等奖；2013年1月参加勐海县“提升教学质量”教师演讲活动竞赛获得县级优秀选手奖；2014年6月获得“同游百科园”云南省教育厅省级优秀指导奖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2015年9月获得教育教学质量奖县级三等奖；2015年9月获得县级优秀班主任光荣称号；2015年11月成绩教学资源点全覆盖课堂教学音乐竞赛获得县级二等奖；2016年3月组织学生参加作文竞赛获得省级优秀辅导员；2016年9月再次获得教育教学质量奖县级三等奖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 2016年11月又获得勐海县教育局“教学资源点全覆盖”教师竞赛县级优秀指导奖；2017年5月获勐海县教育局“阳光校园﹒她们是好伙伴”征文比赛优秀指导奖；2017年9月，所任教的六年级获得县级教育教学质量奖县级二等奖；2017年11月获得勐海县教育局“教学资源点全覆盖”教师竞赛县级优秀指导奖；2017年11月获得勐海县教育局教师课堂团体竞赛县级优秀组织奖；2017年12月荣获2016-2017年度西双版纳州教育局 “直过民族”脱贫攻坚国家通用语言文字普及推广工程“优秀辅导员”；2018年11月获得勐海县教育局“教学资源点全覆盖”教师竞赛县级优秀指导奖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2018年11月获得勐海县教育局教师课堂团体竞赛县级优秀组织奖；2018年11月获得勐海县教育局教师课堂团体竞赛县级优秀评委；2019年9月获勐海县人民政府2019年优秀校（园）长；2019年9月获2018-2019学年度教育教学质量六年级语文B类三等奖；2019年11月 在2019年教师团队课赛中，认真担任评委工作，荣获勐海县教育体育局优秀评委奖；2019年11月在2019年教师团队课赛中，组织优秀，荣获勐海县教育体育局优秀组织奖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2020年3月荣获2019年度“三八红旗手”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2020年10月在勐海县2020年教师团队课赛中，认真担任评委工作，荣获勐海县教育体育局优秀评委奖；2020年12月， 于2020年9月1日-2020年12月31日，参加2020年西双版纳州中小学校（园）长培训，表现突出，被评为优秀学员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2021年9月荣获西双版纳州人民政府西双版纳州教育工作先进个人；2021年9月在2020-2021学年，教育教学质量成绩显著，荣获勐海县教育体育局三年级B类语文学科：进步奖；2021年9月3日至2022年1月8日期间，参加云南省“万名校长培训计划”第六期培训，成绩优良，被评为“优秀学员”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担任教学管理10年间，为改变学校质量落后现状，每学期都召开教育教学工作会议，制定计划、明确目标，提出改进措施，引导老师围绕目标开展工作；坚持做到每周推门检查，促进教师的教学常规化；重视抓常态课堂成效，每学期在学校大力开展“我讲你评，你讲我评”的全校教师课赛，以赛促训，不断提升教师们的业务水平；重视教师自我分析，定期召开教学研究分析会，由教务处主持会议，年级组长做综合发言，学科教师各自分析所出现的各类情况，积极探求改变措施。在各级领导的支持与引领下，全校教师团结一致，经过不断努力，学校教学成绩取得了可喜的进步：教学质量2017年获三等奖，2019学年六年级第三名，2020学年六年级第二名，2021学年六年级第二名。带领学校教师团队参加教学资源点课赛2018、2019年获团体二等奖。教师团体课赛2018年获乡镇团体第五名、2019年获团体第三名、2020年获团体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时光荏苒，22年眨眼即逝。22年来，我坚持做到任劳任怨讲奉献，默默无闻勤耕耘，在追寻卓越的道路上不断前行。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21A47"/>
    <w:rsid w:val="02721A47"/>
    <w:rsid w:val="58E97D00"/>
    <w:rsid w:val="704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2023-07-21T06:03:00Z</dcterms:created>
  <dc:creator>Administrator</dc:creator>
  <cp:lastModifiedBy>gwxt</cp:lastModifiedBy>
  <dcterms:modified xsi:type="dcterms:W3CDTF">2023-07-30T05:32:27Z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