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勐海镇财政所便民窗口服务项目及流程</w:t>
      </w:r>
    </w:p>
    <w:p>
      <w:pPr>
        <w:rPr>
          <w:rFonts w:hint="eastAsia"/>
        </w:rPr>
      </w:pPr>
    </w:p>
    <w:p>
      <w:pPr>
        <w:rPr>
          <w:rFonts w:hint="eastAsia"/>
        </w:rPr>
      </w:pPr>
      <w:r>
        <w:rPr>
          <w:rFonts w:hint="eastAsia"/>
        </w:rPr>
        <w:t>（一）惠农三项补贴发放</w:t>
      </w:r>
    </w:p>
    <w:p>
      <w:pPr>
        <w:rPr>
          <w:rFonts w:hint="eastAsia"/>
        </w:rPr>
      </w:pPr>
    </w:p>
    <w:p>
      <w:pPr>
        <w:rPr>
          <w:rFonts w:hint="eastAsia"/>
        </w:rPr>
      </w:pPr>
      <w:r>
        <w:rPr>
          <w:rFonts w:hint="eastAsia"/>
        </w:rPr>
        <w:t>流程：</w:t>
      </w:r>
    </w:p>
    <w:p>
      <w:pPr>
        <w:rPr>
          <w:rFonts w:hint="eastAsia"/>
        </w:rPr>
      </w:pPr>
    </w:p>
    <w:p>
      <w:pPr>
        <w:rPr>
          <w:rFonts w:hint="eastAsia"/>
        </w:rPr>
      </w:pPr>
      <w:r>
        <w:rPr>
          <w:rFonts w:hint="eastAsia"/>
        </w:rPr>
        <w:t>1、全镇农户上一年度实际粮食播种面积及农作物种植面积统计调查（农业综合服务中心开展）；</w:t>
      </w:r>
    </w:p>
    <w:p>
      <w:pPr>
        <w:rPr>
          <w:rFonts w:hint="eastAsia"/>
        </w:rPr>
      </w:pPr>
    </w:p>
    <w:p>
      <w:pPr>
        <w:rPr>
          <w:rFonts w:hint="eastAsia"/>
        </w:rPr>
      </w:pPr>
      <w:r>
        <w:rPr>
          <w:rFonts w:hint="eastAsia"/>
        </w:rPr>
        <w:t>2、根据上级统筹安排的实际补贴金额，对实际粮食播种面积及农作物种植面积进行汇总折算；</w:t>
      </w:r>
    </w:p>
    <w:p>
      <w:pPr>
        <w:rPr>
          <w:rFonts w:hint="eastAsia"/>
        </w:rPr>
      </w:pPr>
    </w:p>
    <w:p>
      <w:pPr>
        <w:rPr>
          <w:rFonts w:hint="eastAsia"/>
        </w:rPr>
      </w:pPr>
      <w:r>
        <w:rPr>
          <w:rFonts w:hint="eastAsia"/>
        </w:rPr>
        <w:t>3、将全镇农户实际补贴面积及金额公示表发放到各村小组进行公示，公示期限为七个工作日；</w:t>
      </w:r>
    </w:p>
    <w:p>
      <w:pPr>
        <w:rPr>
          <w:rFonts w:hint="eastAsia"/>
        </w:rPr>
      </w:pPr>
    </w:p>
    <w:p>
      <w:pPr>
        <w:rPr>
          <w:rFonts w:hint="eastAsia"/>
        </w:rPr>
      </w:pPr>
      <w:r>
        <w:rPr>
          <w:rFonts w:hint="eastAsia"/>
        </w:rPr>
        <w:t>4、将补贴资金通过财政涉农补贴资金“一折（卡）通”直接发放到农民手中。</w:t>
      </w:r>
    </w:p>
    <w:p>
      <w:pPr>
        <w:rPr>
          <w:rFonts w:hint="eastAsia"/>
        </w:rPr>
      </w:pPr>
    </w:p>
    <w:p>
      <w:pPr>
        <w:rPr>
          <w:rFonts w:hint="eastAsia"/>
        </w:rPr>
      </w:pPr>
      <w:r>
        <w:rPr>
          <w:rFonts w:hint="eastAsia"/>
        </w:rPr>
        <w:t>（二）惠农卡变更</w:t>
      </w:r>
    </w:p>
    <w:p>
      <w:pPr>
        <w:rPr>
          <w:rFonts w:hint="eastAsia"/>
        </w:rPr>
      </w:pPr>
    </w:p>
    <w:p>
      <w:pPr>
        <w:rPr>
          <w:rFonts w:hint="eastAsia"/>
        </w:rPr>
      </w:pPr>
      <w:r>
        <w:rPr>
          <w:rFonts w:hint="eastAsia"/>
        </w:rPr>
        <w:t>流程：</w:t>
      </w:r>
    </w:p>
    <w:p>
      <w:pPr>
        <w:rPr>
          <w:rFonts w:hint="eastAsia"/>
        </w:rPr>
      </w:pPr>
    </w:p>
    <w:p>
      <w:pPr>
        <w:rPr>
          <w:rFonts w:hint="eastAsia"/>
        </w:rPr>
      </w:pPr>
      <w:r>
        <w:rPr>
          <w:rFonts w:hint="eastAsia"/>
        </w:rPr>
        <w:t>1、原惠农账户户主死亡需要更换户主的</w:t>
      </w:r>
    </w:p>
    <w:p>
      <w:pPr>
        <w:rPr>
          <w:rFonts w:hint="eastAsia"/>
        </w:rPr>
      </w:pPr>
    </w:p>
    <w:p>
      <w:pPr>
        <w:rPr>
          <w:rFonts w:hint="eastAsia"/>
        </w:rPr>
      </w:pPr>
      <w:r>
        <w:rPr>
          <w:rFonts w:hint="eastAsia"/>
        </w:rPr>
        <w:t>（1）户主必须同时提供以下三个证明：1派出所开具的“死亡证明”；2派出所在户口本原户主信息上盖有“注销”章；3村委会的“变更证明”；</w:t>
      </w:r>
    </w:p>
    <w:p>
      <w:pPr>
        <w:rPr>
          <w:rFonts w:hint="eastAsia"/>
        </w:rPr>
      </w:pPr>
    </w:p>
    <w:p>
      <w:pPr>
        <w:rPr>
          <w:rFonts w:hint="eastAsia"/>
        </w:rPr>
      </w:pPr>
      <w:r>
        <w:rPr>
          <w:rFonts w:hint="eastAsia"/>
        </w:rPr>
        <w:t>（2）财政所在严格核对以上两个证明相符后方能开具“惠农账户销户通知书”；</w:t>
      </w:r>
    </w:p>
    <w:p>
      <w:pPr>
        <w:rPr>
          <w:rFonts w:hint="eastAsia"/>
        </w:rPr>
      </w:pPr>
    </w:p>
    <w:p>
      <w:pPr>
        <w:rPr>
          <w:rFonts w:hint="eastAsia"/>
        </w:rPr>
      </w:pPr>
      <w:r>
        <w:rPr>
          <w:rFonts w:hint="eastAsia"/>
        </w:rPr>
        <w:t>（3）财政所同时以原户主农户编号开具“惠农帐号开户通知书”，由新任户主到信用社办理原户主惠农账户销户和新户主惠农账户开户手续。</w:t>
      </w:r>
    </w:p>
    <w:p>
      <w:pPr>
        <w:rPr>
          <w:rFonts w:hint="eastAsia"/>
        </w:rPr>
      </w:pPr>
    </w:p>
    <w:p>
      <w:pPr>
        <w:rPr>
          <w:rFonts w:hint="eastAsia"/>
        </w:rPr>
      </w:pPr>
      <w:r>
        <w:rPr>
          <w:rFonts w:hint="eastAsia"/>
        </w:rPr>
        <w:t>2、原惠农账户户主需要分家的</w:t>
      </w:r>
    </w:p>
    <w:p>
      <w:pPr>
        <w:rPr>
          <w:rFonts w:hint="eastAsia"/>
        </w:rPr>
      </w:pPr>
    </w:p>
    <w:p>
      <w:pPr>
        <w:rPr>
          <w:rFonts w:hint="eastAsia"/>
        </w:rPr>
      </w:pPr>
      <w:r>
        <w:rPr>
          <w:rFonts w:hint="eastAsia"/>
        </w:rPr>
        <w:t>（1）农户必须出示派出所开具的有效户籍关系证明，农户必须能同时提供两本户口本；</w:t>
      </w:r>
    </w:p>
    <w:p>
      <w:pPr>
        <w:rPr>
          <w:rFonts w:hint="eastAsia"/>
        </w:rPr>
      </w:pPr>
    </w:p>
    <w:p>
      <w:pPr>
        <w:rPr>
          <w:rFonts w:hint="eastAsia"/>
        </w:rPr>
      </w:pPr>
      <w:r>
        <w:rPr>
          <w:rFonts w:hint="eastAsia"/>
        </w:rPr>
        <w:t>（2）由财政所严格审核后对新分家出来的户主编制新的惠农编号开具“惠农账户开户通知书”，新分的农户主到信用社办理开户，原户主农户编号和惠农账户不变。</w:t>
      </w:r>
    </w:p>
    <w:p>
      <w:pPr>
        <w:rPr>
          <w:rFonts w:hint="eastAsia"/>
        </w:rPr>
      </w:pPr>
    </w:p>
    <w:p>
      <w:pPr>
        <w:rPr>
          <w:rFonts w:hint="eastAsia"/>
        </w:rPr>
      </w:pPr>
      <w:r>
        <w:rPr>
          <w:rFonts w:hint="eastAsia"/>
        </w:rPr>
        <w:t>3、存在夫妻离婚需要分家的</w:t>
      </w:r>
    </w:p>
    <w:p>
      <w:pPr>
        <w:rPr>
          <w:rFonts w:hint="eastAsia"/>
        </w:rPr>
      </w:pPr>
    </w:p>
    <w:p>
      <w:pPr>
        <w:rPr>
          <w:rFonts w:hint="eastAsia"/>
        </w:rPr>
      </w:pPr>
      <w:r>
        <w:rPr>
          <w:rFonts w:hint="eastAsia"/>
        </w:rPr>
        <w:t>农户需要提供民政部门办理的离婚证，单村委会开具的证明不作为变更依据。</w:t>
      </w:r>
    </w:p>
    <w:p>
      <w:pPr>
        <w:rPr>
          <w:rFonts w:hint="eastAsia"/>
        </w:rPr>
      </w:pPr>
    </w:p>
    <w:p>
      <w:pPr>
        <w:rPr>
          <w:rFonts w:hint="eastAsia"/>
        </w:rPr>
      </w:pPr>
      <w:r>
        <w:rPr>
          <w:rFonts w:hint="eastAsia"/>
        </w:rPr>
        <w:t>4、农户惠农卡遗失或信息错误需要变更的</w:t>
      </w:r>
    </w:p>
    <w:p>
      <w:pPr>
        <w:rPr>
          <w:rFonts w:hint="eastAsia"/>
        </w:rPr>
      </w:pPr>
    </w:p>
    <w:p>
      <w:pPr>
        <w:rPr>
          <w:rFonts w:hint="eastAsia"/>
        </w:rPr>
      </w:pPr>
      <w:r>
        <w:rPr>
          <w:rFonts w:hint="eastAsia"/>
        </w:rPr>
        <w:t>（1）农户需提供村委会开具的有效证明及户口本；</w:t>
      </w:r>
    </w:p>
    <w:p>
      <w:pPr>
        <w:rPr>
          <w:rFonts w:hint="eastAsia"/>
        </w:rPr>
      </w:pPr>
    </w:p>
    <w:p>
      <w:pPr>
        <w:rPr>
          <w:rFonts w:hint="eastAsia"/>
        </w:rPr>
      </w:pPr>
      <w:r>
        <w:rPr>
          <w:rFonts w:hint="eastAsia"/>
        </w:rPr>
        <w:t>（2）由财政所严格审核后开具“惠农账户挂失通知书”或“变更通知书”，农户到信用社办理挂失或变更。</w:t>
      </w:r>
    </w:p>
    <w:p>
      <w:pPr>
        <w:rPr>
          <w:rFonts w:hint="eastAsia"/>
        </w:rPr>
      </w:pP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956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2020-11-30T02:53:47Z</dcterms:created>
  <dc:creator>lenovo</dc:creator>
  <cp:lastModifiedBy>小刀飞刀</cp:lastModifiedBy>
  <dcterms:modified xsi:type="dcterms:W3CDTF">2020-11-30T02:54:10Z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