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关于勐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海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 xml:space="preserve">县乡镇级饮用水水源保护区 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（第一批）划定方案的公示</w:t>
      </w:r>
    </w:p>
    <w:p>
      <w:pP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3"/>
          <w:szCs w:val="3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根据保护饮用水水源的实际需要，依据《中华人民共和国水污染防治法》、《饮用水水源地保护区划分技术规范》（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HJ 338-2018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）的规定要求，我县拟对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第一批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乡镇级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集中式饮用水水源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（勐宋乡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曼西良水库、勐遮镇曼满水库）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进行</w:t>
      </w:r>
      <w:bookmarkStart w:id="0" w:name="_GoBack"/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保护区</w:t>
      </w:r>
      <w:bookmarkEnd w:id="0"/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划分。按照《云南省重大行政决策程序规定》（云南省人民政府令第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217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号）要求，现将《勐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海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县乡镇级饮用水水源保护区（第一批）划定方案》进行公示。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公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示时间自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2020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年3月30日至4月28日（3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个工作日），公示期间，如有疑问，请拨打联系电话进行咨询，如有意见和建议，请填写附件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《公众意见调查表》反馈邮箱或书面反馈至西双版纳傣族自治州生态环境局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勐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海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分局。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邮箱：m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h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xhbj@126.com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电话：0691-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5124682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勐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海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县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乡镇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级饮用水水源保护区划定方案</w:t>
      </w:r>
    </w:p>
    <w:p>
      <w:pPr>
        <w:numPr>
          <w:ilvl w:val="0"/>
          <w:numId w:val="1"/>
        </w:numPr>
        <w:ind w:left="960" w:leftChars="0" w:firstLine="0" w:firstLineChars="0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勐海县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乡镇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级饮用水水源保护区划定方案公众参与（个人）调查表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州生态环境局勐海分局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3"/>
          <w:szCs w:val="33"/>
          <w:shd w:val="clear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2020年3月30日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4801"/>
    <w:multiLevelType w:val="singleLevel"/>
    <w:tmpl w:val="283B4801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9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11F8B"/>
    <w:rsid w:val="06911F8B"/>
    <w:rsid w:val="09036A8B"/>
    <w:rsid w:val="331B59C9"/>
    <w:rsid w:val="51A2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2020-04-11T11:17:00Z</dcterms:created>
  <dc:creator>Administrator</dc:creator>
  <cp:lastModifiedBy>Administrator</cp:lastModifiedBy>
  <dcterms:modified xsi:type="dcterms:W3CDTF">2020-04-11T11:34:37Z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