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1" w:rsidRDefault="000F5701" w:rsidP="000F5701">
      <w:pPr>
        <w:jc w:val="center"/>
        <w:rPr>
          <w:rFonts w:ascii="方正小标宋_GBK" w:eastAsia="方正小标宋_GBK" w:hAnsi="微软雅黑" w:hint="eastAsia"/>
          <w:b/>
          <w:bCs/>
          <w:color w:val="000000"/>
          <w:sz w:val="44"/>
          <w:szCs w:val="44"/>
        </w:rPr>
      </w:pPr>
    </w:p>
    <w:p w:rsidR="000F5701" w:rsidRDefault="000F5701" w:rsidP="000F5701">
      <w:pPr>
        <w:jc w:val="center"/>
        <w:rPr>
          <w:rFonts w:ascii="方正小标宋_GBK" w:eastAsia="方正小标宋_GBK" w:hAnsi="微软雅黑" w:hint="eastAsia"/>
          <w:b/>
          <w:bCs/>
          <w:color w:val="000000"/>
          <w:sz w:val="44"/>
          <w:szCs w:val="44"/>
        </w:rPr>
      </w:pPr>
    </w:p>
    <w:p w:rsidR="00000000" w:rsidRDefault="000F5701" w:rsidP="000F5701">
      <w:pPr>
        <w:jc w:val="center"/>
        <w:rPr>
          <w:rFonts w:ascii="方正小标宋_GBK" w:eastAsia="方正小标宋_GBK" w:hAnsi="微软雅黑" w:hint="eastAsia"/>
          <w:b/>
          <w:bCs/>
          <w:color w:val="000000"/>
          <w:sz w:val="44"/>
          <w:szCs w:val="44"/>
        </w:rPr>
      </w:pPr>
      <w:r w:rsidRPr="000F5701">
        <w:rPr>
          <w:rFonts w:ascii="方正小标宋_GBK" w:eastAsia="方正小标宋_GBK" w:hAnsi="微软雅黑" w:hint="eastAsia"/>
          <w:b/>
          <w:bCs/>
          <w:color w:val="000000"/>
          <w:sz w:val="44"/>
          <w:szCs w:val="44"/>
        </w:rPr>
        <w:t>勐海县发展改革局信息公开目录</w:t>
      </w:r>
    </w:p>
    <w:tbl>
      <w:tblPr>
        <w:tblpPr w:leftFromText="180" w:rightFromText="180" w:vertAnchor="page" w:horzAnchor="margin" w:tblpXSpec="center" w:tblpY="5836"/>
        <w:tblW w:w="104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7"/>
        <w:gridCol w:w="4933"/>
        <w:gridCol w:w="1071"/>
        <w:gridCol w:w="1480"/>
        <w:gridCol w:w="1392"/>
      </w:tblGrid>
      <w:tr w:rsidR="00177C09" w:rsidRPr="000F5701" w:rsidTr="00177C09">
        <w:trPr>
          <w:trHeight w:val="886"/>
        </w:trPr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F57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4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F57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　公开形式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F57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公开时限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F57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公开范围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F570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责任部门</w:t>
            </w:r>
          </w:p>
        </w:tc>
      </w:tr>
      <w:tr w:rsidR="00177C09" w:rsidRPr="000F5701" w:rsidTr="00177C09">
        <w:trPr>
          <w:trHeight w:val="1181"/>
        </w:trPr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工作动态</w:t>
            </w:r>
          </w:p>
        </w:tc>
        <w:tc>
          <w:tcPr>
            <w:tcW w:w="4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C09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勐海县发展改革和工业信息化局窗口</w:t>
            </w:r>
          </w:p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http://fgj.ynmh.gov.cn/index.dhtml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长期公开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面向社会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办公室</w:t>
            </w:r>
          </w:p>
        </w:tc>
      </w:tr>
      <w:tr w:rsidR="00177C09" w:rsidRPr="000F5701" w:rsidTr="00177C09">
        <w:trPr>
          <w:trHeight w:val="716"/>
        </w:trPr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pBdr>
                <w:bottom w:val="single" w:sz="18" w:space="2" w:color="FFFFFF"/>
              </w:pBd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政务公开</w:t>
            </w:r>
          </w:p>
        </w:tc>
        <w:tc>
          <w:tcPr>
            <w:tcW w:w="4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C09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勐海县发展改革和工业信息化局窗口</w:t>
            </w:r>
          </w:p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http://fgj.ynmh.gov.cn/index.dhtml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长期公开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面向社会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办公室</w:t>
            </w:r>
          </w:p>
        </w:tc>
      </w:tr>
      <w:tr w:rsidR="00177C09" w:rsidRPr="000F5701" w:rsidTr="00177C09">
        <w:trPr>
          <w:trHeight w:val="759"/>
        </w:trPr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pBdr>
                <w:bottom w:val="single" w:sz="18" w:space="2" w:color="FFFFFF"/>
              </w:pBdr>
              <w:shd w:val="clear" w:color="auto" w:fill="F6FCF6"/>
              <w:spacing w:line="45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资料下载</w:t>
            </w:r>
          </w:p>
        </w:tc>
        <w:tc>
          <w:tcPr>
            <w:tcW w:w="4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C09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勐海县发展改革和工业信息化局窗口</w:t>
            </w:r>
          </w:p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http://fgj.ynmh.gov.cn/index.dhtml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及时公开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面向社会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规划股</w:t>
            </w:r>
          </w:p>
        </w:tc>
      </w:tr>
      <w:tr w:rsidR="00177C09" w:rsidRPr="000F5701" w:rsidTr="00177C09">
        <w:trPr>
          <w:trHeight w:val="590"/>
        </w:trPr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公众监督</w:t>
            </w:r>
          </w:p>
        </w:tc>
        <w:tc>
          <w:tcPr>
            <w:tcW w:w="4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7C09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勐海县发展改革和工业信息化局窗口</w:t>
            </w:r>
          </w:p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http://fgj.ynmh.gov.cn/index.dhtml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及时公开</w:t>
            </w:r>
          </w:p>
        </w:tc>
        <w:tc>
          <w:tcPr>
            <w:tcW w:w="1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面向社会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5701" w:rsidRPr="000F5701" w:rsidRDefault="00177C09" w:rsidP="00177C09">
            <w:pPr>
              <w:widowControl/>
              <w:spacing w:line="42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0F570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综合股</w:t>
            </w:r>
          </w:p>
        </w:tc>
      </w:tr>
    </w:tbl>
    <w:p w:rsidR="000F5701" w:rsidRPr="000F5701" w:rsidRDefault="000F5701" w:rsidP="000F5701">
      <w:pPr>
        <w:jc w:val="center"/>
        <w:rPr>
          <w:rFonts w:ascii="方正小标宋_GBK" w:eastAsia="方正小标宋_GBK" w:hint="eastAsia"/>
          <w:sz w:val="44"/>
          <w:szCs w:val="44"/>
        </w:rPr>
      </w:pPr>
    </w:p>
    <w:sectPr w:rsidR="000F5701" w:rsidRPr="000F5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85" w:rsidRDefault="009A2685" w:rsidP="000F5701">
      <w:r>
        <w:separator/>
      </w:r>
    </w:p>
  </w:endnote>
  <w:endnote w:type="continuationSeparator" w:id="1">
    <w:p w:rsidR="009A2685" w:rsidRDefault="009A2685" w:rsidP="000F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85" w:rsidRDefault="009A2685" w:rsidP="000F5701">
      <w:r>
        <w:separator/>
      </w:r>
    </w:p>
  </w:footnote>
  <w:footnote w:type="continuationSeparator" w:id="1">
    <w:p w:rsidR="009A2685" w:rsidRDefault="009A2685" w:rsidP="000F5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1EE"/>
    <w:multiLevelType w:val="multilevel"/>
    <w:tmpl w:val="E1F4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F7BB6"/>
    <w:multiLevelType w:val="multilevel"/>
    <w:tmpl w:val="802E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701"/>
    <w:rsid w:val="000F5701"/>
    <w:rsid w:val="00177C09"/>
    <w:rsid w:val="009A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7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701"/>
    <w:rPr>
      <w:sz w:val="18"/>
      <w:szCs w:val="18"/>
    </w:rPr>
  </w:style>
  <w:style w:type="paragraph" w:styleId="a5">
    <w:name w:val="Normal (Web)"/>
    <w:basedOn w:val="a"/>
    <w:uiPriority w:val="99"/>
    <w:unhideWhenUsed/>
    <w:rsid w:val="000F57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F5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</dc:creator>
  <cp:keywords/>
  <dc:description/>
  <cp:lastModifiedBy>myl</cp:lastModifiedBy>
  <cp:revision>2</cp:revision>
  <dcterms:created xsi:type="dcterms:W3CDTF">2018-01-03T09:53:00Z</dcterms:created>
  <dcterms:modified xsi:type="dcterms:W3CDTF">2018-01-03T10:05:00Z</dcterms:modified>
</cp:coreProperties>
</file>