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ind w:firstLine="880" w:firstLineChars="200"/>
        <w:jc w:val="center"/>
        <w:textAlignment w:val="auto"/>
        <w:rPr>
          <w:rFonts w:hint="eastAsia" w:ascii="方正小标宋_GBK" w:hAnsi="方正小标宋_GBK" w:eastAsia="方正小标宋_GBK" w:cs="方正小标宋_GBK"/>
          <w:kern w:val="0"/>
          <w:sz w:val="44"/>
          <w:szCs w:val="44"/>
          <w:lang w:bidi="ar"/>
        </w:rPr>
      </w:pPr>
      <w:r>
        <w:rPr>
          <w:rFonts w:hint="eastAsia" w:ascii="方正小标宋_GBK" w:hAnsi="方正小标宋_GBK" w:eastAsia="方正小标宋_GBK" w:cs="方正小标宋_GBK"/>
          <w:kern w:val="0"/>
          <w:sz w:val="44"/>
          <w:szCs w:val="44"/>
          <w:lang w:bidi="ar"/>
        </w:rPr>
        <w:t>勐海县关于2021年度地方政府性债务</w:t>
      </w:r>
    </w:p>
    <w:p>
      <w:pPr>
        <w:keepNext w:val="0"/>
        <w:keepLines w:val="0"/>
        <w:pageBreakBefore w:val="0"/>
        <w:widowControl/>
        <w:kinsoku/>
        <w:wordWrap/>
        <w:overflowPunct/>
        <w:topLinePunct w:val="0"/>
        <w:autoSpaceDE/>
        <w:autoSpaceDN/>
        <w:bidi w:val="0"/>
        <w:adjustRightInd/>
        <w:snapToGrid/>
        <w:spacing w:line="70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lang w:bidi="ar"/>
        </w:rPr>
        <w:t>管理情况的报告</w:t>
      </w:r>
    </w:p>
    <w:p>
      <w:pPr>
        <w:widowControl/>
        <w:spacing w:line="563" w:lineRule="exact"/>
        <w:ind w:firstLine="620" w:firstLineChars="200"/>
        <w:jc w:val="left"/>
        <w:rPr>
          <w:rFonts w:ascii="Times New Roman" w:hAnsi="Times New Roman" w:eastAsia="黑体" w:cs="Times New Roman"/>
          <w:kern w:val="0"/>
          <w:sz w:val="31"/>
          <w:szCs w:val="31"/>
          <w:lang w:bidi="ar"/>
        </w:rPr>
      </w:pP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kern w:val="0"/>
          <w:sz w:val="32"/>
          <w:szCs w:val="32"/>
          <w:lang w:bidi="ar"/>
        </w:rPr>
        <w:t>一、政府债务限额情况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21</w:t>
      </w:r>
      <w:r>
        <w:rPr>
          <w:rFonts w:ascii="Times New Roman" w:hAnsi="Times New Roman" w:eastAsia="方正仿宋_GBK" w:cs="Times New Roman"/>
          <w:kern w:val="0"/>
          <w:sz w:val="32"/>
          <w:szCs w:val="32"/>
          <w:lang w:bidi="ar"/>
        </w:rPr>
        <w:t>年</w:t>
      </w:r>
      <w:r>
        <w:rPr>
          <w:rFonts w:hint="eastAsia" w:ascii="Times New Roman" w:hAnsi="Times New Roman" w:eastAsia="方正仿宋_GBK" w:cs="Times New Roman"/>
          <w:kern w:val="0"/>
          <w:sz w:val="32"/>
          <w:szCs w:val="32"/>
          <w:lang w:bidi="ar"/>
        </w:rPr>
        <w:t>州</w:t>
      </w:r>
      <w:r>
        <w:rPr>
          <w:rFonts w:ascii="Times New Roman" w:hAnsi="Times New Roman" w:eastAsia="方正仿宋_GBK" w:cs="Times New Roman"/>
          <w:kern w:val="0"/>
          <w:sz w:val="32"/>
          <w:szCs w:val="32"/>
          <w:lang w:bidi="ar"/>
        </w:rPr>
        <w:t>核定我</w:t>
      </w:r>
      <w:r>
        <w:rPr>
          <w:rFonts w:hint="eastAsia" w:ascii="Times New Roman" w:hAnsi="Times New Roman" w:eastAsia="方正仿宋_GBK" w:cs="Times New Roman"/>
          <w:kern w:val="0"/>
          <w:sz w:val="32"/>
          <w:szCs w:val="32"/>
          <w:lang w:bidi="ar"/>
        </w:rPr>
        <w:t>县</w:t>
      </w:r>
      <w:r>
        <w:rPr>
          <w:rFonts w:ascii="Times New Roman" w:hAnsi="Times New Roman" w:eastAsia="方正仿宋_GBK" w:cs="Times New Roman"/>
          <w:kern w:val="0"/>
          <w:sz w:val="32"/>
          <w:szCs w:val="32"/>
          <w:lang w:bidi="ar"/>
        </w:rPr>
        <w:t>政府债务限额为</w:t>
      </w:r>
      <w:r>
        <w:rPr>
          <w:rFonts w:hint="eastAsia" w:ascii="Times New Roman" w:hAnsi="Times New Roman" w:eastAsia="方正仿宋_GBK" w:cs="Times New Roman"/>
          <w:kern w:val="0"/>
          <w:sz w:val="32"/>
          <w:szCs w:val="32"/>
          <w:lang w:bidi="ar"/>
        </w:rPr>
        <w:t>327,100</w:t>
      </w:r>
      <w:r>
        <w:rPr>
          <w:rFonts w:ascii="Times New Roman" w:hAnsi="Times New Roman" w:eastAsia="方正仿宋_GBK" w:cs="Times New Roman"/>
          <w:kern w:val="0"/>
          <w:sz w:val="32"/>
          <w:szCs w:val="32"/>
          <w:lang w:bidi="ar"/>
        </w:rPr>
        <w:t>万元，其中：一般债务限额</w:t>
      </w:r>
      <w:r>
        <w:rPr>
          <w:rFonts w:hint="eastAsia" w:ascii="Times New Roman" w:hAnsi="Times New Roman" w:eastAsia="宋体" w:cs="Times New Roman"/>
          <w:kern w:val="0"/>
          <w:sz w:val="32"/>
          <w:szCs w:val="32"/>
          <w:lang w:bidi="ar"/>
        </w:rPr>
        <w:t>124</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400</w:t>
      </w:r>
      <w:r>
        <w:rPr>
          <w:rFonts w:ascii="Times New Roman" w:hAnsi="Times New Roman" w:eastAsia="方正仿宋_GBK" w:cs="Times New Roman"/>
          <w:kern w:val="0"/>
          <w:sz w:val="32"/>
          <w:szCs w:val="32"/>
          <w:lang w:bidi="ar"/>
        </w:rPr>
        <w:t>万元、专项债务限额</w:t>
      </w:r>
      <w:r>
        <w:rPr>
          <w:rFonts w:hint="eastAsia" w:ascii="Times New Roman" w:hAnsi="Times New Roman" w:eastAsia="宋体" w:cs="Times New Roman"/>
          <w:kern w:val="0"/>
          <w:sz w:val="32"/>
          <w:szCs w:val="32"/>
          <w:lang w:bidi="ar"/>
        </w:rPr>
        <w:t>202</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7</w:t>
      </w:r>
      <w:bookmarkStart w:id="0" w:name="_GoBack"/>
      <w:bookmarkEnd w:id="0"/>
      <w:r>
        <w:rPr>
          <w:rFonts w:hint="eastAsia" w:ascii="Times New Roman" w:hAnsi="Times New Roman" w:eastAsia="宋体" w:cs="Times New Roman"/>
          <w:kern w:val="0"/>
          <w:sz w:val="32"/>
          <w:szCs w:val="32"/>
          <w:lang w:bidi="ar"/>
        </w:rPr>
        <w:t>00</w:t>
      </w:r>
      <w:r>
        <w:rPr>
          <w:rFonts w:ascii="Times New Roman" w:hAnsi="Times New Roman" w:eastAsia="方正仿宋_GBK" w:cs="Times New Roman"/>
          <w:kern w:val="0"/>
          <w:sz w:val="32"/>
          <w:szCs w:val="32"/>
          <w:lang w:bidi="ar"/>
        </w:rPr>
        <w:t>万元。根据《预算法》</w:t>
      </w:r>
      <w:r>
        <w:rPr>
          <w:rFonts w:hint="eastAsia" w:ascii="Times New Roman" w:hAnsi="Times New Roman" w:eastAsia="方正仿宋_GBK" w:cs="Times New Roman"/>
          <w:kern w:val="0"/>
          <w:sz w:val="32"/>
          <w:szCs w:val="32"/>
          <w:lang w:bidi="ar"/>
        </w:rPr>
        <w:t>，编制了财政专项预算调整，县</w:t>
      </w:r>
      <w:r>
        <w:rPr>
          <w:rFonts w:ascii="Times New Roman" w:hAnsi="Times New Roman" w:eastAsia="方正仿宋_GBK" w:cs="Times New Roman"/>
          <w:kern w:val="0"/>
          <w:sz w:val="32"/>
          <w:szCs w:val="32"/>
          <w:lang w:bidi="ar"/>
        </w:rPr>
        <w:t>人大常委会</w:t>
      </w:r>
      <w:r>
        <w:rPr>
          <w:rFonts w:hint="eastAsia" w:ascii="Times New Roman" w:hAnsi="Times New Roman" w:eastAsia="方正仿宋_GBK" w:cs="Times New Roman"/>
          <w:kern w:val="0"/>
          <w:sz w:val="32"/>
          <w:szCs w:val="32"/>
          <w:lang w:bidi="ar"/>
        </w:rPr>
        <w:t>已</w:t>
      </w:r>
      <w:r>
        <w:rPr>
          <w:rFonts w:ascii="Times New Roman" w:hAnsi="Times New Roman" w:eastAsia="方正仿宋_GBK" w:cs="Times New Roman"/>
          <w:kern w:val="0"/>
          <w:sz w:val="32"/>
          <w:szCs w:val="32"/>
          <w:lang w:bidi="ar"/>
        </w:rPr>
        <w:t>审议批准</w:t>
      </w:r>
      <w:r>
        <w:rPr>
          <w:rFonts w:hint="eastAsia" w:ascii="Times New Roman" w:hAnsi="Times New Roman" w:eastAsia="方正仿宋_GBK" w:cs="Times New Roman"/>
          <w:kern w:val="0"/>
          <w:sz w:val="32"/>
          <w:szCs w:val="32"/>
          <w:lang w:bidi="ar"/>
        </w:rPr>
        <w:t>。</w:t>
      </w: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21</w:t>
      </w:r>
      <w:r>
        <w:rPr>
          <w:rFonts w:ascii="Times New Roman" w:hAnsi="Times New Roman" w:eastAsia="方正仿宋_GBK" w:cs="Times New Roman"/>
          <w:kern w:val="0"/>
          <w:sz w:val="32"/>
          <w:szCs w:val="32"/>
          <w:lang w:bidi="ar"/>
        </w:rPr>
        <w:t>年全</w:t>
      </w:r>
      <w:r>
        <w:rPr>
          <w:rFonts w:hint="eastAsia" w:ascii="Times New Roman" w:hAnsi="Times New Roman" w:eastAsia="方正仿宋_GBK" w:cs="Times New Roman"/>
          <w:kern w:val="0"/>
          <w:sz w:val="32"/>
          <w:szCs w:val="32"/>
          <w:lang w:bidi="ar"/>
        </w:rPr>
        <w:t>县</w:t>
      </w:r>
      <w:r>
        <w:rPr>
          <w:rFonts w:ascii="Times New Roman" w:hAnsi="Times New Roman" w:eastAsia="方正仿宋_GBK" w:cs="Times New Roman"/>
          <w:kern w:val="0"/>
          <w:sz w:val="32"/>
          <w:szCs w:val="32"/>
          <w:lang w:bidi="ar"/>
        </w:rPr>
        <w:t>政府性债务余额为</w:t>
      </w:r>
      <w:r>
        <w:rPr>
          <w:rFonts w:hint="eastAsia" w:ascii="Times New Roman" w:hAnsi="Times New Roman" w:eastAsia="宋体" w:cs="Times New Roman"/>
          <w:kern w:val="0"/>
          <w:sz w:val="32"/>
          <w:szCs w:val="32"/>
          <w:lang w:bidi="ar"/>
        </w:rPr>
        <w:t>311</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528</w:t>
      </w:r>
      <w:r>
        <w:rPr>
          <w:rFonts w:ascii="Times New Roman" w:hAnsi="Times New Roman" w:eastAsia="方正仿宋_GBK" w:cs="Times New Roman"/>
          <w:kern w:val="0"/>
          <w:sz w:val="32"/>
          <w:szCs w:val="32"/>
          <w:lang w:bidi="ar"/>
        </w:rPr>
        <w:t>万元，其中：政府债务</w:t>
      </w:r>
      <w:r>
        <w:rPr>
          <w:rFonts w:hint="eastAsia" w:ascii="Times New Roman" w:hAnsi="Times New Roman" w:eastAsia="宋体" w:cs="Times New Roman"/>
          <w:kern w:val="0"/>
          <w:sz w:val="32"/>
          <w:szCs w:val="32"/>
          <w:lang w:bidi="ar"/>
        </w:rPr>
        <w:t>311</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239</w:t>
      </w:r>
      <w:r>
        <w:rPr>
          <w:rFonts w:ascii="Times New Roman" w:hAnsi="Times New Roman" w:eastAsia="方正仿宋_GBK" w:cs="Times New Roman"/>
          <w:kern w:val="0"/>
          <w:sz w:val="32"/>
          <w:szCs w:val="32"/>
          <w:lang w:bidi="ar"/>
        </w:rPr>
        <w:t>万元（一般债务</w:t>
      </w:r>
      <w:r>
        <w:rPr>
          <w:rFonts w:hint="eastAsia" w:ascii="Times New Roman" w:hAnsi="Times New Roman" w:eastAsia="宋体" w:cs="Times New Roman"/>
          <w:kern w:val="0"/>
          <w:sz w:val="32"/>
          <w:szCs w:val="32"/>
          <w:lang w:bidi="ar"/>
        </w:rPr>
        <w:t>110</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539</w:t>
      </w:r>
      <w:r>
        <w:rPr>
          <w:rFonts w:ascii="Times New Roman" w:hAnsi="Times New Roman" w:eastAsia="方正仿宋_GBK" w:cs="Times New Roman"/>
          <w:kern w:val="0"/>
          <w:sz w:val="32"/>
          <w:szCs w:val="32"/>
          <w:lang w:bidi="ar"/>
        </w:rPr>
        <w:t>万元、专项债务</w:t>
      </w:r>
      <w:r>
        <w:rPr>
          <w:rFonts w:hint="eastAsia" w:ascii="Times New Roman" w:hAnsi="Times New Roman" w:eastAsia="宋体" w:cs="Times New Roman"/>
          <w:kern w:val="0"/>
          <w:sz w:val="32"/>
          <w:szCs w:val="32"/>
          <w:lang w:bidi="ar"/>
        </w:rPr>
        <w:t>200</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700</w:t>
      </w:r>
      <w:r>
        <w:rPr>
          <w:rFonts w:ascii="Times New Roman" w:hAnsi="Times New Roman" w:eastAsia="方正仿宋_GBK" w:cs="Times New Roman"/>
          <w:kern w:val="0"/>
          <w:sz w:val="32"/>
          <w:szCs w:val="32"/>
          <w:lang w:bidi="ar"/>
        </w:rPr>
        <w:t>万元）、或有债务</w:t>
      </w:r>
      <w:r>
        <w:rPr>
          <w:rFonts w:hint="eastAsia" w:ascii="Times New Roman" w:hAnsi="Times New Roman" w:eastAsia="宋体" w:cs="Times New Roman"/>
          <w:kern w:val="0"/>
          <w:sz w:val="32"/>
          <w:szCs w:val="32"/>
          <w:lang w:bidi="ar"/>
        </w:rPr>
        <w:t>289</w:t>
      </w:r>
      <w:r>
        <w:rPr>
          <w:rFonts w:ascii="Times New Roman" w:hAnsi="Times New Roman" w:eastAsia="方正仿宋_GBK" w:cs="Times New Roman"/>
          <w:kern w:val="0"/>
          <w:sz w:val="32"/>
          <w:szCs w:val="32"/>
          <w:lang w:bidi="ar"/>
        </w:rPr>
        <w:t>万元。债务余额均在限额内，未超政府债务限额。</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kern w:val="0"/>
          <w:sz w:val="32"/>
          <w:szCs w:val="32"/>
          <w:lang w:bidi="ar"/>
        </w:rPr>
        <w:t>二、2021年政府性债务变化情况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21</w:t>
      </w:r>
      <w:r>
        <w:rPr>
          <w:rFonts w:ascii="Times New Roman" w:hAnsi="Times New Roman" w:eastAsia="方正仿宋_GBK" w:cs="Times New Roman"/>
          <w:kern w:val="0"/>
          <w:sz w:val="32"/>
          <w:szCs w:val="32"/>
          <w:lang w:bidi="ar"/>
        </w:rPr>
        <w:t>年，全</w:t>
      </w:r>
      <w:r>
        <w:rPr>
          <w:rFonts w:hint="eastAsia" w:ascii="Times New Roman" w:hAnsi="Times New Roman" w:eastAsia="方正仿宋_GBK" w:cs="Times New Roman"/>
          <w:kern w:val="0"/>
          <w:sz w:val="32"/>
          <w:szCs w:val="32"/>
          <w:lang w:bidi="ar"/>
        </w:rPr>
        <w:t>县</w:t>
      </w:r>
      <w:r>
        <w:rPr>
          <w:rFonts w:ascii="Times New Roman" w:hAnsi="Times New Roman" w:eastAsia="方正仿宋_GBK" w:cs="Times New Roman"/>
          <w:kern w:val="0"/>
          <w:sz w:val="32"/>
          <w:szCs w:val="32"/>
          <w:lang w:bidi="ar"/>
        </w:rPr>
        <w:t>地方政府性债务期初余额为</w:t>
      </w:r>
      <w:r>
        <w:rPr>
          <w:rFonts w:hint="eastAsia" w:ascii="Times New Roman" w:hAnsi="Times New Roman" w:eastAsia="宋体" w:cs="Times New Roman"/>
          <w:kern w:val="0"/>
          <w:sz w:val="32"/>
          <w:szCs w:val="32"/>
          <w:lang w:bidi="ar"/>
        </w:rPr>
        <w:t>210</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621</w:t>
      </w:r>
      <w:r>
        <w:rPr>
          <w:rFonts w:ascii="Times New Roman" w:hAnsi="Times New Roman" w:eastAsia="方正仿宋_GBK" w:cs="Times New Roman"/>
          <w:kern w:val="0"/>
          <w:sz w:val="32"/>
          <w:szCs w:val="32"/>
          <w:lang w:bidi="ar"/>
        </w:rPr>
        <w:t>万元，当期新增</w:t>
      </w:r>
      <w:r>
        <w:rPr>
          <w:rFonts w:hint="eastAsia" w:ascii="Times New Roman" w:hAnsi="Times New Roman" w:eastAsia="宋体" w:cs="Times New Roman"/>
          <w:kern w:val="0"/>
          <w:sz w:val="32"/>
          <w:szCs w:val="32"/>
          <w:lang w:bidi="ar"/>
        </w:rPr>
        <w:t>113</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060</w:t>
      </w:r>
      <w:r>
        <w:rPr>
          <w:rFonts w:ascii="Times New Roman" w:hAnsi="Times New Roman" w:eastAsia="方正仿宋_GBK" w:cs="Times New Roman"/>
          <w:kern w:val="0"/>
          <w:sz w:val="32"/>
          <w:szCs w:val="32"/>
          <w:lang w:bidi="ar"/>
        </w:rPr>
        <w:t>万元，当期减少</w:t>
      </w:r>
      <w:r>
        <w:rPr>
          <w:rFonts w:hint="eastAsia" w:ascii="Times New Roman" w:hAnsi="Times New Roman" w:eastAsia="方正仿宋_GBK" w:cs="Times New Roman"/>
          <w:kern w:val="0"/>
          <w:sz w:val="32"/>
          <w:szCs w:val="32"/>
          <w:lang w:bidi="ar"/>
        </w:rPr>
        <w:t>12</w:t>
      </w:r>
      <w:r>
        <w:rPr>
          <w:rFonts w:ascii="Times New Roman" w:hAnsi="Times New Roman" w:eastAsia="方正仿宋_GBK" w:cs="Times New Roman"/>
          <w:kern w:val="0"/>
          <w:sz w:val="32"/>
          <w:szCs w:val="32"/>
          <w:lang w:bidi="ar"/>
        </w:rPr>
        <w:t>,</w:t>
      </w:r>
      <w:r>
        <w:rPr>
          <w:rFonts w:hint="eastAsia" w:ascii="Times New Roman" w:hAnsi="Times New Roman" w:eastAsia="方正仿宋_GBK" w:cs="Times New Roman"/>
          <w:kern w:val="0"/>
          <w:sz w:val="32"/>
          <w:szCs w:val="32"/>
          <w:lang w:bidi="ar"/>
        </w:rPr>
        <w:t>151</w:t>
      </w:r>
      <w:r>
        <w:rPr>
          <w:rFonts w:ascii="Times New Roman" w:hAnsi="Times New Roman" w:eastAsia="方正仿宋_GBK" w:cs="Times New Roman"/>
          <w:kern w:val="0"/>
          <w:sz w:val="32"/>
          <w:szCs w:val="32"/>
          <w:lang w:bidi="ar"/>
        </w:rPr>
        <w:t>万元，期末余额为</w:t>
      </w:r>
      <w:r>
        <w:rPr>
          <w:rFonts w:hint="eastAsia" w:ascii="Times New Roman" w:hAnsi="Times New Roman" w:eastAsia="宋体" w:cs="Times New Roman"/>
          <w:kern w:val="0"/>
          <w:sz w:val="32"/>
          <w:szCs w:val="32"/>
          <w:lang w:bidi="ar"/>
        </w:rPr>
        <w:t>311</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528</w:t>
      </w:r>
      <w:r>
        <w:rPr>
          <w:rFonts w:ascii="Times New Roman" w:hAnsi="Times New Roman" w:eastAsia="方正仿宋_GBK" w:cs="Times New Roman"/>
          <w:kern w:val="0"/>
          <w:sz w:val="32"/>
          <w:szCs w:val="32"/>
          <w:lang w:bidi="ar"/>
        </w:rPr>
        <w:t>万元。具体变化情况如下：</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（一）当期新增债务情况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21</w:t>
      </w:r>
      <w:r>
        <w:rPr>
          <w:rFonts w:ascii="Times New Roman" w:hAnsi="Times New Roman" w:eastAsia="方正仿宋_GBK" w:cs="Times New Roman"/>
          <w:kern w:val="0"/>
          <w:sz w:val="32"/>
          <w:szCs w:val="32"/>
          <w:lang w:bidi="ar"/>
        </w:rPr>
        <w:t>年全</w:t>
      </w:r>
      <w:r>
        <w:rPr>
          <w:rFonts w:hint="eastAsia" w:ascii="Times New Roman" w:hAnsi="Times New Roman" w:eastAsia="方正仿宋_GBK" w:cs="Times New Roman"/>
          <w:kern w:val="0"/>
          <w:sz w:val="32"/>
          <w:szCs w:val="32"/>
          <w:lang w:bidi="ar"/>
        </w:rPr>
        <w:t>县</w:t>
      </w:r>
      <w:r>
        <w:rPr>
          <w:rFonts w:ascii="Times New Roman" w:hAnsi="Times New Roman" w:eastAsia="方正仿宋_GBK" w:cs="Times New Roman"/>
          <w:kern w:val="0"/>
          <w:sz w:val="32"/>
          <w:szCs w:val="32"/>
          <w:lang w:bidi="ar"/>
        </w:rPr>
        <w:t>共新增债务</w:t>
      </w:r>
      <w:r>
        <w:rPr>
          <w:rFonts w:hint="eastAsia" w:ascii="Times New Roman" w:hAnsi="Times New Roman" w:eastAsia="宋体" w:cs="Times New Roman"/>
          <w:kern w:val="0"/>
          <w:sz w:val="32"/>
          <w:szCs w:val="32"/>
          <w:lang w:bidi="ar"/>
        </w:rPr>
        <w:t>113</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060</w:t>
      </w:r>
      <w:r>
        <w:rPr>
          <w:rFonts w:ascii="Times New Roman" w:hAnsi="Times New Roman" w:eastAsia="方正仿宋_GBK" w:cs="Times New Roman"/>
          <w:kern w:val="0"/>
          <w:sz w:val="32"/>
          <w:szCs w:val="32"/>
          <w:lang w:bidi="ar"/>
        </w:rPr>
        <w:t>万元，全部为转贷上级债券资金</w:t>
      </w:r>
      <w:r>
        <w:rPr>
          <w:rFonts w:hint="eastAsia" w:ascii="Times New Roman" w:hAnsi="Times New Roman" w:eastAsia="方正仿宋_GBK" w:cs="Times New Roman"/>
          <w:kern w:val="0"/>
          <w:sz w:val="32"/>
          <w:szCs w:val="32"/>
          <w:lang w:bidi="ar"/>
        </w:rPr>
        <w:t>，其中：新增专项债券101</w:t>
      </w:r>
      <w:r>
        <w:rPr>
          <w:rFonts w:ascii="Times New Roman" w:hAnsi="Times New Roman" w:eastAsia="方正仿宋_GBK" w:cs="Times New Roman"/>
          <w:kern w:val="0"/>
          <w:sz w:val="32"/>
          <w:szCs w:val="32"/>
          <w:lang w:bidi="ar"/>
        </w:rPr>
        <w:t>,</w:t>
      </w:r>
      <w:r>
        <w:rPr>
          <w:rFonts w:hint="eastAsia" w:ascii="Times New Roman" w:hAnsi="Times New Roman" w:eastAsia="方正仿宋_GBK" w:cs="Times New Roman"/>
          <w:kern w:val="0"/>
          <w:sz w:val="32"/>
          <w:szCs w:val="32"/>
          <w:lang w:bidi="ar"/>
        </w:rPr>
        <w:t>000万元、再融资一般债券12</w:t>
      </w:r>
      <w:r>
        <w:rPr>
          <w:rFonts w:ascii="Times New Roman" w:hAnsi="Times New Roman" w:eastAsia="方正仿宋_GBK" w:cs="Times New Roman"/>
          <w:kern w:val="0"/>
          <w:sz w:val="32"/>
          <w:szCs w:val="32"/>
          <w:lang w:bidi="ar"/>
        </w:rPr>
        <w:t>,</w:t>
      </w:r>
      <w:r>
        <w:rPr>
          <w:rFonts w:hint="eastAsia" w:ascii="Times New Roman" w:hAnsi="Times New Roman" w:eastAsia="方正仿宋_GBK" w:cs="Times New Roman"/>
          <w:kern w:val="0"/>
          <w:sz w:val="32"/>
          <w:szCs w:val="32"/>
          <w:lang w:bidi="ar"/>
        </w:rPr>
        <w:t>060万元。</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楷体_GBK" w:cs="Times New Roman"/>
          <w:kern w:val="0"/>
          <w:sz w:val="32"/>
          <w:szCs w:val="32"/>
          <w:lang w:bidi="ar"/>
        </w:rPr>
      </w:pPr>
      <w:r>
        <w:rPr>
          <w:rFonts w:hint="eastAsia" w:ascii="Times New Roman" w:hAnsi="Times New Roman" w:eastAsia="方正楷体_GBK" w:cs="Times New Roman"/>
          <w:kern w:val="0"/>
          <w:sz w:val="32"/>
          <w:szCs w:val="32"/>
          <w:lang w:bidi="ar"/>
        </w:rPr>
        <w:t>（二）当期债务减少情况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方正仿宋_GBK" w:cs="Times New Roman"/>
          <w:kern w:val="0"/>
          <w:sz w:val="32"/>
          <w:szCs w:val="32"/>
          <w:lang w:bidi="ar"/>
        </w:rPr>
        <w:t>20</w:t>
      </w:r>
      <w:r>
        <w:rPr>
          <w:rFonts w:hint="eastAsia" w:ascii="Times New Roman" w:hAnsi="Times New Roman" w:eastAsia="方正仿宋_GBK" w:cs="Times New Roman"/>
          <w:kern w:val="0"/>
          <w:sz w:val="32"/>
          <w:szCs w:val="32"/>
          <w:lang w:bidi="ar"/>
        </w:rPr>
        <w:t>21</w:t>
      </w:r>
      <w:r>
        <w:rPr>
          <w:rFonts w:ascii="Times New Roman" w:hAnsi="Times New Roman" w:eastAsia="方正仿宋_GBK" w:cs="Times New Roman"/>
          <w:kern w:val="0"/>
          <w:sz w:val="32"/>
          <w:szCs w:val="32"/>
          <w:lang w:bidi="ar"/>
        </w:rPr>
        <w:t>年全县共减少政府性债务本金</w:t>
      </w:r>
      <w:r>
        <w:rPr>
          <w:rFonts w:hint="eastAsia" w:ascii="Times New Roman" w:hAnsi="Times New Roman" w:eastAsia="方正仿宋_GBK" w:cs="Times New Roman"/>
          <w:kern w:val="0"/>
          <w:sz w:val="32"/>
          <w:szCs w:val="32"/>
          <w:lang w:bidi="ar"/>
        </w:rPr>
        <w:t>12</w:t>
      </w:r>
      <w:r>
        <w:rPr>
          <w:rFonts w:ascii="Times New Roman" w:hAnsi="Times New Roman" w:eastAsia="方正仿宋_GBK" w:cs="Times New Roman"/>
          <w:kern w:val="0"/>
          <w:sz w:val="32"/>
          <w:szCs w:val="32"/>
          <w:lang w:bidi="ar"/>
        </w:rPr>
        <w:t>,</w:t>
      </w:r>
      <w:r>
        <w:rPr>
          <w:rFonts w:hint="eastAsia" w:ascii="Times New Roman" w:hAnsi="Times New Roman" w:eastAsia="方正仿宋_GBK" w:cs="Times New Roman"/>
          <w:kern w:val="0"/>
          <w:sz w:val="32"/>
          <w:szCs w:val="32"/>
          <w:lang w:bidi="ar"/>
        </w:rPr>
        <w:t>151</w:t>
      </w:r>
      <w:r>
        <w:rPr>
          <w:rFonts w:ascii="Times New Roman" w:hAnsi="Times New Roman" w:eastAsia="方正仿宋_GBK" w:cs="Times New Roman"/>
          <w:kern w:val="0"/>
          <w:sz w:val="32"/>
          <w:szCs w:val="32"/>
          <w:lang w:bidi="ar"/>
        </w:rPr>
        <w:t>万元</w:t>
      </w:r>
      <w:r>
        <w:rPr>
          <w:rFonts w:hint="eastAsia" w:ascii="Times New Roman" w:hAnsi="Times New Roman" w:eastAsia="方正仿宋_GBK" w:cs="Times New Roman"/>
          <w:kern w:val="0"/>
          <w:sz w:val="32"/>
          <w:szCs w:val="32"/>
          <w:lang w:bidi="ar"/>
        </w:rPr>
        <w:t>。按资金性质分：财政资金91万元、再融资债券偿还到期债券12</w:t>
      </w:r>
      <w:r>
        <w:rPr>
          <w:rFonts w:ascii="Times New Roman" w:hAnsi="Times New Roman" w:eastAsia="方正仿宋_GBK" w:cs="Times New Roman"/>
          <w:kern w:val="0"/>
          <w:sz w:val="32"/>
          <w:szCs w:val="32"/>
          <w:lang w:bidi="ar"/>
        </w:rPr>
        <w:t>,</w:t>
      </w:r>
      <w:r>
        <w:rPr>
          <w:rFonts w:hint="eastAsia" w:ascii="Times New Roman" w:hAnsi="Times New Roman" w:eastAsia="方正仿宋_GBK" w:cs="Times New Roman"/>
          <w:kern w:val="0"/>
          <w:sz w:val="32"/>
          <w:szCs w:val="32"/>
          <w:lang w:bidi="ar"/>
        </w:rPr>
        <w:t>060万元。</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（三）期末债务余额情况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21</w:t>
      </w:r>
      <w:r>
        <w:rPr>
          <w:rFonts w:ascii="Times New Roman" w:hAnsi="Times New Roman" w:eastAsia="方正仿宋_GBK" w:cs="Times New Roman"/>
          <w:kern w:val="0"/>
          <w:sz w:val="32"/>
          <w:szCs w:val="32"/>
          <w:lang w:bidi="ar"/>
        </w:rPr>
        <w:t>年</w:t>
      </w:r>
      <w:r>
        <w:rPr>
          <w:rFonts w:hint="eastAsia" w:ascii="Times New Roman" w:hAnsi="Times New Roman" w:eastAsia="方正仿宋_GBK" w:cs="Times New Roman"/>
          <w:kern w:val="0"/>
          <w:sz w:val="32"/>
          <w:szCs w:val="32"/>
          <w:lang w:bidi="ar"/>
        </w:rPr>
        <w:t>全县</w:t>
      </w:r>
      <w:r>
        <w:rPr>
          <w:rFonts w:ascii="Times New Roman" w:hAnsi="Times New Roman" w:eastAsia="方正仿宋_GBK" w:cs="Times New Roman"/>
          <w:kern w:val="0"/>
          <w:sz w:val="32"/>
          <w:szCs w:val="32"/>
          <w:lang w:bidi="ar"/>
        </w:rPr>
        <w:t>地方政府性债务年末余额为</w:t>
      </w:r>
      <w:r>
        <w:rPr>
          <w:rFonts w:hint="eastAsia" w:ascii="Times New Roman" w:hAnsi="Times New Roman" w:eastAsia="宋体" w:cs="Times New Roman"/>
          <w:kern w:val="0"/>
          <w:sz w:val="32"/>
          <w:szCs w:val="32"/>
          <w:lang w:bidi="ar"/>
        </w:rPr>
        <w:t>311</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528</w:t>
      </w:r>
      <w:r>
        <w:rPr>
          <w:rFonts w:ascii="Times New Roman" w:hAnsi="Times New Roman" w:eastAsia="方正仿宋_GBK" w:cs="Times New Roman"/>
          <w:kern w:val="0"/>
          <w:sz w:val="32"/>
          <w:szCs w:val="32"/>
          <w:lang w:bidi="ar"/>
        </w:rPr>
        <w:t>万元、比</w:t>
      </w: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20</w:t>
      </w:r>
      <w:r>
        <w:rPr>
          <w:rFonts w:ascii="Times New Roman" w:hAnsi="Times New Roman" w:eastAsia="方正仿宋_GBK" w:cs="Times New Roman"/>
          <w:kern w:val="0"/>
          <w:sz w:val="32"/>
          <w:szCs w:val="32"/>
          <w:lang w:bidi="ar"/>
        </w:rPr>
        <w:t>年末数增加</w:t>
      </w:r>
      <w:r>
        <w:rPr>
          <w:rFonts w:hint="eastAsia" w:ascii="Times New Roman" w:hAnsi="Times New Roman" w:eastAsia="宋体" w:cs="Times New Roman"/>
          <w:kern w:val="0"/>
          <w:sz w:val="32"/>
          <w:szCs w:val="32"/>
          <w:lang w:bidi="ar"/>
        </w:rPr>
        <w:t>100</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907</w:t>
      </w:r>
      <w:r>
        <w:rPr>
          <w:rFonts w:ascii="Times New Roman" w:hAnsi="Times New Roman" w:eastAsia="方正仿宋_GBK" w:cs="Times New Roman"/>
          <w:kern w:val="0"/>
          <w:sz w:val="32"/>
          <w:szCs w:val="32"/>
          <w:lang w:bidi="ar"/>
        </w:rPr>
        <w:t>万元，增长</w:t>
      </w:r>
      <w:r>
        <w:rPr>
          <w:rFonts w:hint="eastAsia" w:ascii="Times New Roman" w:hAnsi="Times New Roman" w:eastAsia="宋体" w:cs="Times New Roman"/>
          <w:kern w:val="0"/>
          <w:sz w:val="32"/>
          <w:szCs w:val="32"/>
          <w:lang w:bidi="ar"/>
        </w:rPr>
        <w:t>48</w:t>
      </w:r>
      <w:r>
        <w:rPr>
          <w:rFonts w:ascii="Times New Roman" w:hAnsi="Times New Roman" w:eastAsia="宋体" w:cs="Times New Roman"/>
          <w:kern w:val="0"/>
          <w:sz w:val="32"/>
          <w:szCs w:val="32"/>
          <w:lang w:bidi="ar"/>
        </w:rPr>
        <w:t>%</w:t>
      </w:r>
      <w:r>
        <w:rPr>
          <w:rFonts w:ascii="Times New Roman" w:hAnsi="Times New Roman" w:eastAsia="方正仿宋_GBK" w:cs="Times New Roman"/>
          <w:kern w:val="0"/>
          <w:sz w:val="32"/>
          <w:szCs w:val="32"/>
          <w:lang w:bidi="ar"/>
        </w:rPr>
        <w:t>。从债务类型分：</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宋体" w:cs="Times New Roman"/>
          <w:kern w:val="0"/>
          <w:sz w:val="32"/>
          <w:szCs w:val="32"/>
          <w:lang w:bidi="ar"/>
        </w:rPr>
        <w:t>1.</w:t>
      </w:r>
      <w:r>
        <w:rPr>
          <w:rFonts w:ascii="Times New Roman" w:hAnsi="Times New Roman" w:eastAsia="方正仿宋_GBK" w:cs="Times New Roman"/>
          <w:kern w:val="0"/>
          <w:sz w:val="32"/>
          <w:szCs w:val="32"/>
          <w:lang w:bidi="ar"/>
        </w:rPr>
        <w:t>政府债务余额情况</w:t>
      </w:r>
      <w:r>
        <w:rPr>
          <w:rFonts w:hint="eastAsia" w:ascii="Times New Roman" w:hAnsi="Times New Roman" w:eastAsia="方正仿宋_GBK" w:cs="Times New Roman"/>
          <w:kern w:val="0"/>
          <w:sz w:val="32"/>
          <w:szCs w:val="32"/>
          <w:lang w:bidi="ar"/>
        </w:rPr>
        <w:t>。</w:t>
      </w: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21</w:t>
      </w:r>
      <w:r>
        <w:rPr>
          <w:rFonts w:ascii="Times New Roman" w:hAnsi="Times New Roman" w:eastAsia="方正仿宋_GBK" w:cs="Times New Roman"/>
          <w:kern w:val="0"/>
          <w:sz w:val="32"/>
          <w:szCs w:val="32"/>
          <w:lang w:bidi="ar"/>
        </w:rPr>
        <w:t>年</w:t>
      </w:r>
      <w:r>
        <w:rPr>
          <w:rFonts w:hint="eastAsia" w:ascii="Times New Roman" w:hAnsi="Times New Roman" w:eastAsia="方正仿宋_GBK" w:cs="Times New Roman"/>
          <w:kern w:val="0"/>
          <w:sz w:val="32"/>
          <w:szCs w:val="32"/>
          <w:lang w:bidi="ar"/>
        </w:rPr>
        <w:t>全县</w:t>
      </w:r>
      <w:r>
        <w:rPr>
          <w:rFonts w:ascii="Times New Roman" w:hAnsi="Times New Roman" w:eastAsia="方正仿宋_GBK" w:cs="Times New Roman"/>
          <w:kern w:val="0"/>
          <w:sz w:val="32"/>
          <w:szCs w:val="32"/>
          <w:lang w:bidi="ar"/>
        </w:rPr>
        <w:t>政府债务（负有偿还责任的债务）余额为</w:t>
      </w:r>
      <w:r>
        <w:rPr>
          <w:rFonts w:hint="eastAsia" w:ascii="Times New Roman" w:hAnsi="Times New Roman" w:eastAsia="宋体" w:cs="Times New Roman"/>
          <w:kern w:val="0"/>
          <w:sz w:val="32"/>
          <w:szCs w:val="32"/>
          <w:lang w:bidi="ar"/>
        </w:rPr>
        <w:t>311</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239</w:t>
      </w:r>
      <w:r>
        <w:rPr>
          <w:rFonts w:ascii="Times New Roman" w:hAnsi="Times New Roman" w:eastAsia="方正仿宋_GBK" w:cs="Times New Roman"/>
          <w:kern w:val="0"/>
          <w:sz w:val="32"/>
          <w:szCs w:val="32"/>
          <w:lang w:bidi="ar"/>
        </w:rPr>
        <w:t>万元，其中：一般债务</w:t>
      </w:r>
      <w:r>
        <w:rPr>
          <w:rFonts w:hint="eastAsia" w:ascii="Times New Roman" w:hAnsi="Times New Roman" w:eastAsia="宋体" w:cs="Times New Roman"/>
          <w:kern w:val="0"/>
          <w:sz w:val="32"/>
          <w:szCs w:val="32"/>
          <w:lang w:bidi="ar"/>
        </w:rPr>
        <w:t>110</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539</w:t>
      </w:r>
      <w:r>
        <w:rPr>
          <w:rFonts w:ascii="Times New Roman" w:hAnsi="Times New Roman" w:eastAsia="方正仿宋_GBK" w:cs="Times New Roman"/>
          <w:kern w:val="0"/>
          <w:sz w:val="32"/>
          <w:szCs w:val="32"/>
          <w:lang w:bidi="ar"/>
        </w:rPr>
        <w:t>万元、专项债务</w:t>
      </w:r>
      <w:r>
        <w:rPr>
          <w:rFonts w:hint="eastAsia" w:ascii="Times New Roman" w:hAnsi="Times New Roman" w:eastAsia="宋体" w:cs="Times New Roman"/>
          <w:kern w:val="0"/>
          <w:sz w:val="32"/>
          <w:szCs w:val="32"/>
          <w:lang w:bidi="ar"/>
        </w:rPr>
        <w:t>200</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700</w:t>
      </w:r>
      <w:r>
        <w:rPr>
          <w:rFonts w:ascii="Times New Roman" w:hAnsi="Times New Roman" w:eastAsia="方正仿宋_GBK" w:cs="Times New Roman"/>
          <w:kern w:val="0"/>
          <w:sz w:val="32"/>
          <w:szCs w:val="32"/>
          <w:lang w:bidi="ar"/>
        </w:rPr>
        <w:t>万元，占年末地方政府性债务余额的</w:t>
      </w:r>
      <w:r>
        <w:rPr>
          <w:rFonts w:hint="eastAsia" w:ascii="Times New Roman" w:hAnsi="Times New Roman" w:eastAsia="宋体" w:cs="Times New Roman"/>
          <w:kern w:val="0"/>
          <w:sz w:val="32"/>
          <w:szCs w:val="32"/>
          <w:lang w:bidi="ar"/>
        </w:rPr>
        <w:t>99.9</w:t>
      </w:r>
      <w:r>
        <w:rPr>
          <w:rFonts w:ascii="Times New Roman" w:hAnsi="Times New Roman" w:eastAsia="宋体" w:cs="Times New Roman"/>
          <w:kern w:val="0"/>
          <w:sz w:val="32"/>
          <w:szCs w:val="32"/>
          <w:lang w:bidi="ar"/>
        </w:rPr>
        <w:t>%</w:t>
      </w:r>
      <w:r>
        <w:rPr>
          <w:rFonts w:ascii="Times New Roman" w:hAnsi="Times New Roman" w:eastAsia="方正仿宋_GBK" w:cs="Times New Roman"/>
          <w:kern w:val="0"/>
          <w:sz w:val="32"/>
          <w:szCs w:val="32"/>
          <w:lang w:bidi="ar"/>
        </w:rPr>
        <w:t>，比</w:t>
      </w: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20</w:t>
      </w:r>
      <w:r>
        <w:rPr>
          <w:rFonts w:ascii="Times New Roman" w:hAnsi="Times New Roman" w:eastAsia="方正仿宋_GBK" w:cs="Times New Roman"/>
          <w:kern w:val="0"/>
          <w:sz w:val="32"/>
          <w:szCs w:val="32"/>
          <w:lang w:bidi="ar"/>
        </w:rPr>
        <w:t>年年末数增加</w:t>
      </w:r>
      <w:r>
        <w:rPr>
          <w:rFonts w:hint="eastAsia" w:ascii="Times New Roman" w:hAnsi="Times New Roman" w:eastAsia="宋体" w:cs="Times New Roman"/>
          <w:kern w:val="0"/>
          <w:sz w:val="32"/>
          <w:szCs w:val="32"/>
          <w:lang w:bidi="ar"/>
        </w:rPr>
        <w:t>100</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907</w:t>
      </w:r>
      <w:r>
        <w:rPr>
          <w:rFonts w:ascii="Times New Roman" w:hAnsi="Times New Roman" w:eastAsia="方正仿宋_GBK" w:cs="Times New Roman"/>
          <w:kern w:val="0"/>
          <w:sz w:val="32"/>
          <w:szCs w:val="32"/>
          <w:lang w:bidi="ar"/>
        </w:rPr>
        <w:t>万元，增长</w:t>
      </w:r>
      <w:r>
        <w:rPr>
          <w:rFonts w:hint="eastAsia" w:ascii="Times New Roman" w:hAnsi="Times New Roman" w:eastAsia="方正仿宋_GBK" w:cs="Times New Roman"/>
          <w:kern w:val="0"/>
          <w:sz w:val="32"/>
          <w:szCs w:val="32"/>
          <w:lang w:bidi="ar"/>
        </w:rPr>
        <w:t>4</w:t>
      </w:r>
      <w:r>
        <w:rPr>
          <w:rFonts w:hint="eastAsia" w:ascii="Times New Roman" w:hAnsi="Times New Roman" w:eastAsia="宋体" w:cs="Times New Roman"/>
          <w:kern w:val="0"/>
          <w:sz w:val="32"/>
          <w:szCs w:val="32"/>
          <w:lang w:bidi="ar"/>
        </w:rPr>
        <w:t>8</w:t>
      </w:r>
      <w:r>
        <w:rPr>
          <w:rFonts w:ascii="Times New Roman" w:hAnsi="Times New Roman" w:eastAsia="宋体" w:cs="Times New Roman"/>
          <w:kern w:val="0"/>
          <w:sz w:val="32"/>
          <w:szCs w:val="32"/>
          <w:lang w:bidi="ar"/>
        </w:rPr>
        <w:t>%</w:t>
      </w:r>
      <w:r>
        <w:rPr>
          <w:rFonts w:ascii="Times New Roman" w:hAnsi="Times New Roman" w:eastAsia="方正仿宋_GBK" w:cs="Times New Roman"/>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宋体" w:cs="Times New Roman"/>
          <w:kern w:val="0"/>
          <w:sz w:val="32"/>
          <w:szCs w:val="32"/>
          <w:lang w:bidi="ar"/>
        </w:rPr>
        <w:t>2.</w:t>
      </w:r>
      <w:r>
        <w:rPr>
          <w:rFonts w:ascii="Times New Roman" w:hAnsi="Times New Roman" w:eastAsia="方正仿宋_GBK" w:cs="Times New Roman"/>
          <w:kern w:val="0"/>
          <w:sz w:val="32"/>
          <w:szCs w:val="32"/>
          <w:lang w:bidi="ar"/>
        </w:rPr>
        <w:t>政府或有债务余额情况</w:t>
      </w:r>
      <w:r>
        <w:rPr>
          <w:rFonts w:hint="eastAsia" w:ascii="Times New Roman" w:hAnsi="Times New Roman" w:eastAsia="方正仿宋_GBK" w:cs="Times New Roman"/>
          <w:kern w:val="0"/>
          <w:sz w:val="32"/>
          <w:szCs w:val="32"/>
          <w:lang w:bidi="ar"/>
        </w:rPr>
        <w:t>。</w:t>
      </w:r>
      <w:r>
        <w:rPr>
          <w:rFonts w:ascii="Times New Roman" w:hAnsi="Times New Roman" w:eastAsia="宋体" w:cs="Times New Roman"/>
          <w:kern w:val="0"/>
          <w:sz w:val="32"/>
          <w:szCs w:val="32"/>
          <w:lang w:bidi="ar"/>
        </w:rPr>
        <w:t>20</w:t>
      </w:r>
      <w:r>
        <w:rPr>
          <w:rFonts w:hint="eastAsia" w:ascii="Times New Roman" w:hAnsi="Times New Roman" w:eastAsia="宋体" w:cs="Times New Roman"/>
          <w:kern w:val="0"/>
          <w:sz w:val="32"/>
          <w:szCs w:val="32"/>
          <w:lang w:bidi="ar"/>
        </w:rPr>
        <w:t>21</w:t>
      </w:r>
      <w:r>
        <w:rPr>
          <w:rFonts w:ascii="Times New Roman" w:hAnsi="Times New Roman" w:eastAsia="方正仿宋_GBK" w:cs="Times New Roman"/>
          <w:kern w:val="0"/>
          <w:sz w:val="32"/>
          <w:szCs w:val="32"/>
          <w:lang w:bidi="ar"/>
        </w:rPr>
        <w:t>年</w:t>
      </w:r>
      <w:r>
        <w:rPr>
          <w:rFonts w:hint="eastAsia" w:ascii="Times New Roman" w:hAnsi="Times New Roman" w:eastAsia="方正仿宋_GBK" w:cs="Times New Roman"/>
          <w:kern w:val="0"/>
          <w:sz w:val="32"/>
          <w:szCs w:val="32"/>
          <w:lang w:bidi="ar"/>
        </w:rPr>
        <w:t>全县</w:t>
      </w:r>
      <w:r>
        <w:rPr>
          <w:rFonts w:ascii="Times New Roman" w:hAnsi="Times New Roman" w:eastAsia="方正仿宋_GBK" w:cs="Times New Roman"/>
          <w:kern w:val="0"/>
          <w:sz w:val="32"/>
          <w:szCs w:val="32"/>
          <w:lang w:bidi="ar"/>
        </w:rPr>
        <w:t>政府负有担保责任的债务余额</w:t>
      </w:r>
      <w:r>
        <w:rPr>
          <w:rFonts w:ascii="Times New Roman" w:hAnsi="Times New Roman" w:eastAsia="宋体" w:cs="Times New Roman"/>
          <w:kern w:val="0"/>
          <w:sz w:val="32"/>
          <w:szCs w:val="32"/>
          <w:lang w:bidi="ar"/>
        </w:rPr>
        <w:t>289</w:t>
      </w:r>
      <w:r>
        <w:rPr>
          <w:rFonts w:ascii="Times New Roman" w:hAnsi="Times New Roman" w:eastAsia="方正仿宋_GBK" w:cs="Times New Roman"/>
          <w:kern w:val="0"/>
          <w:sz w:val="32"/>
          <w:szCs w:val="32"/>
          <w:lang w:bidi="ar"/>
        </w:rPr>
        <w:t>万元</w:t>
      </w:r>
      <w:r>
        <w:rPr>
          <w:rFonts w:hint="eastAsia" w:ascii="Times New Roman" w:hAnsi="Times New Roman" w:eastAsia="方正仿宋_GBK" w:cs="Times New Roman"/>
          <w:kern w:val="0"/>
          <w:sz w:val="32"/>
          <w:szCs w:val="32"/>
          <w:lang w:bidi="ar"/>
        </w:rPr>
        <w:t>，相比去年无变化</w:t>
      </w:r>
      <w:r>
        <w:rPr>
          <w:rFonts w:ascii="Times New Roman" w:hAnsi="Times New Roman" w:eastAsia="方正仿宋_GBK" w:cs="Times New Roman"/>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方正黑体_GBK" w:hAnsi="方正黑体_GBK" w:eastAsia="方正黑体_GBK" w:cs="方正黑体_GBK"/>
          <w:kern w:val="0"/>
          <w:sz w:val="32"/>
          <w:szCs w:val="32"/>
          <w:lang w:bidi="ar"/>
        </w:rPr>
      </w:pPr>
      <w:r>
        <w:rPr>
          <w:rFonts w:hint="eastAsia" w:ascii="方正黑体_GBK" w:hAnsi="方正黑体_GBK" w:eastAsia="方正黑体_GBK" w:cs="方正黑体_GBK"/>
          <w:kern w:val="0"/>
          <w:sz w:val="32"/>
          <w:szCs w:val="32"/>
          <w:lang w:bidi="ar"/>
        </w:rPr>
        <w:t>三、政府性债务余额情况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方正楷体_GBK" w:hAnsi="方正楷体_GBK" w:eastAsia="方正楷体_GBK" w:cs="方正楷体_GBK"/>
          <w:kern w:val="0"/>
          <w:sz w:val="32"/>
          <w:szCs w:val="32"/>
          <w:lang w:bidi="ar"/>
        </w:rPr>
      </w:pPr>
      <w:r>
        <w:rPr>
          <w:rFonts w:hint="eastAsia" w:ascii="方正楷体_GBK" w:hAnsi="方正楷体_GBK" w:eastAsia="方正楷体_GBK" w:cs="方正楷体_GBK"/>
          <w:kern w:val="0"/>
          <w:sz w:val="32"/>
          <w:szCs w:val="32"/>
          <w:lang w:bidi="ar"/>
        </w:rPr>
        <w:t>（一）政府性债务用途情况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方正仿宋_GBK" w:cs="Times New Roman"/>
          <w:kern w:val="0"/>
          <w:sz w:val="32"/>
          <w:szCs w:val="32"/>
          <w:lang w:bidi="ar"/>
        </w:rPr>
        <w:t>1.用于项目借款的债务余额为</w:t>
      </w:r>
      <w:r>
        <w:rPr>
          <w:rFonts w:hint="eastAsia" w:ascii="Times New Roman" w:hAnsi="Times New Roman" w:eastAsia="宋体" w:cs="Times New Roman"/>
          <w:kern w:val="0"/>
          <w:sz w:val="32"/>
          <w:szCs w:val="32"/>
          <w:lang w:bidi="ar"/>
        </w:rPr>
        <w:t>311</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239</w:t>
      </w:r>
      <w:r>
        <w:rPr>
          <w:rFonts w:ascii="Times New Roman" w:hAnsi="Times New Roman" w:eastAsia="方正仿宋_GBK" w:cs="Times New Roman"/>
          <w:kern w:val="0"/>
          <w:sz w:val="32"/>
          <w:szCs w:val="32"/>
          <w:lang w:bidi="ar"/>
        </w:rPr>
        <w:t>万元，占20</w:t>
      </w:r>
      <w:r>
        <w:rPr>
          <w:rFonts w:hint="eastAsia" w:ascii="Times New Roman" w:hAnsi="Times New Roman" w:eastAsia="方正仿宋_GBK" w:cs="Times New Roman"/>
          <w:kern w:val="0"/>
          <w:sz w:val="32"/>
          <w:szCs w:val="32"/>
          <w:lang w:bidi="ar"/>
        </w:rPr>
        <w:t>21</w:t>
      </w:r>
      <w:r>
        <w:rPr>
          <w:rFonts w:ascii="Times New Roman" w:hAnsi="Times New Roman" w:eastAsia="方正仿宋_GBK" w:cs="Times New Roman"/>
          <w:kern w:val="0"/>
          <w:sz w:val="32"/>
          <w:szCs w:val="32"/>
          <w:lang w:bidi="ar"/>
        </w:rPr>
        <w:t>年年末余额的99.</w:t>
      </w:r>
      <w:r>
        <w:rPr>
          <w:rFonts w:hint="eastAsia" w:ascii="Times New Roman" w:hAnsi="Times New Roman" w:eastAsia="方正仿宋_GBK" w:cs="Times New Roman"/>
          <w:kern w:val="0"/>
          <w:sz w:val="32"/>
          <w:szCs w:val="32"/>
          <w:lang w:bidi="ar"/>
        </w:rPr>
        <w:t>9</w:t>
      </w:r>
      <w:r>
        <w:rPr>
          <w:rFonts w:ascii="Times New Roman" w:hAnsi="Times New Roman" w:eastAsia="方正仿宋_GBK" w:cs="Times New Roman"/>
          <w:kern w:val="0"/>
          <w:sz w:val="32"/>
          <w:szCs w:val="32"/>
          <w:lang w:bidi="ar"/>
        </w:rPr>
        <w:t>%，其中：公益性项目借款债务余额为</w:t>
      </w:r>
      <w:r>
        <w:rPr>
          <w:rFonts w:hint="eastAsia" w:ascii="Times New Roman" w:hAnsi="Times New Roman" w:eastAsia="宋体" w:cs="Times New Roman"/>
          <w:kern w:val="0"/>
          <w:sz w:val="32"/>
          <w:szCs w:val="32"/>
          <w:lang w:bidi="ar"/>
        </w:rPr>
        <w:t>311</w:t>
      </w:r>
      <w:r>
        <w:rPr>
          <w:rFonts w:ascii="Times New Roman" w:hAnsi="Times New Roman" w:eastAsia="宋体" w:cs="Times New Roman"/>
          <w:kern w:val="0"/>
          <w:sz w:val="32"/>
          <w:szCs w:val="32"/>
          <w:lang w:bidi="ar"/>
        </w:rPr>
        <w:t>,</w:t>
      </w:r>
      <w:r>
        <w:rPr>
          <w:rFonts w:hint="eastAsia" w:ascii="Times New Roman" w:hAnsi="Times New Roman" w:eastAsia="宋体" w:cs="Times New Roman"/>
          <w:kern w:val="0"/>
          <w:sz w:val="32"/>
          <w:szCs w:val="32"/>
          <w:lang w:bidi="ar"/>
        </w:rPr>
        <w:t>239</w:t>
      </w:r>
      <w:r>
        <w:rPr>
          <w:rFonts w:ascii="Times New Roman" w:hAnsi="Times New Roman" w:eastAsia="方正仿宋_GBK" w:cs="Times New Roman"/>
          <w:kern w:val="0"/>
          <w:sz w:val="32"/>
          <w:szCs w:val="32"/>
          <w:lang w:bidi="ar"/>
        </w:rPr>
        <w:t>万元，占20</w:t>
      </w:r>
      <w:r>
        <w:rPr>
          <w:rFonts w:hint="eastAsia" w:ascii="Times New Roman" w:hAnsi="Times New Roman" w:eastAsia="方正仿宋_GBK" w:cs="Times New Roman"/>
          <w:kern w:val="0"/>
          <w:sz w:val="32"/>
          <w:szCs w:val="32"/>
          <w:lang w:bidi="ar"/>
        </w:rPr>
        <w:t>21</w:t>
      </w:r>
      <w:r>
        <w:rPr>
          <w:rFonts w:ascii="Times New Roman" w:hAnsi="Times New Roman" w:eastAsia="方正仿宋_GBK" w:cs="Times New Roman"/>
          <w:kern w:val="0"/>
          <w:sz w:val="32"/>
          <w:szCs w:val="32"/>
          <w:lang w:bidi="ar"/>
        </w:rPr>
        <w:t>年年末余额的100%。</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方正仿宋_GBK" w:cs="Times New Roman"/>
          <w:kern w:val="0"/>
          <w:sz w:val="32"/>
          <w:szCs w:val="32"/>
          <w:lang w:bidi="ar"/>
        </w:rPr>
        <w:t>2.用于非项目借款债务余额为289万元，占20</w:t>
      </w:r>
      <w:r>
        <w:rPr>
          <w:rFonts w:hint="eastAsia" w:ascii="Times New Roman" w:hAnsi="Times New Roman" w:eastAsia="方正仿宋_GBK" w:cs="Times New Roman"/>
          <w:kern w:val="0"/>
          <w:sz w:val="32"/>
          <w:szCs w:val="32"/>
          <w:lang w:bidi="ar"/>
        </w:rPr>
        <w:t>21</w:t>
      </w:r>
      <w:r>
        <w:rPr>
          <w:rFonts w:ascii="Times New Roman" w:hAnsi="Times New Roman" w:eastAsia="方正仿宋_GBK" w:cs="Times New Roman"/>
          <w:kern w:val="0"/>
          <w:sz w:val="32"/>
          <w:szCs w:val="32"/>
          <w:lang w:bidi="ar"/>
        </w:rPr>
        <w:t>年年末余额的0.</w:t>
      </w:r>
      <w:r>
        <w:rPr>
          <w:rFonts w:hint="eastAsia" w:ascii="Times New Roman" w:hAnsi="Times New Roman" w:eastAsia="方正仿宋_GBK" w:cs="Times New Roman"/>
          <w:kern w:val="0"/>
          <w:sz w:val="32"/>
          <w:szCs w:val="32"/>
          <w:lang w:bidi="ar"/>
        </w:rPr>
        <w:t>1</w:t>
      </w:r>
      <w:r>
        <w:rPr>
          <w:rFonts w:ascii="Times New Roman" w:hAnsi="Times New Roman" w:eastAsia="方正仿宋_GBK" w:cs="Times New Roman"/>
          <w:kern w:val="0"/>
          <w:sz w:val="32"/>
          <w:szCs w:val="32"/>
          <w:lang w:bidi="ar"/>
        </w:rPr>
        <w:t>%，均为其他借款。</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方正楷体_GBK" w:hAnsi="方正楷体_GBK" w:eastAsia="方正楷体_GBK" w:cs="方正楷体_GBK"/>
          <w:kern w:val="0"/>
          <w:sz w:val="32"/>
          <w:szCs w:val="32"/>
          <w:lang w:bidi="ar"/>
        </w:rPr>
      </w:pPr>
      <w:r>
        <w:rPr>
          <w:rFonts w:hint="eastAsia" w:ascii="方正楷体_GBK" w:hAnsi="方正楷体_GBK" w:eastAsia="方正楷体_GBK" w:cs="方正楷体_GBK"/>
          <w:kern w:val="0"/>
          <w:sz w:val="32"/>
          <w:szCs w:val="32"/>
          <w:lang w:bidi="ar"/>
        </w:rPr>
        <w:t>（二）政府性债务类型情况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方正仿宋_GBK" w:cs="Times New Roman"/>
          <w:kern w:val="0"/>
          <w:sz w:val="32"/>
          <w:szCs w:val="32"/>
          <w:lang w:bidi="ar"/>
        </w:rPr>
        <w:t>20</w:t>
      </w:r>
      <w:r>
        <w:rPr>
          <w:rFonts w:hint="eastAsia" w:ascii="Times New Roman" w:hAnsi="Times New Roman" w:eastAsia="方正仿宋_GBK" w:cs="Times New Roman"/>
          <w:kern w:val="0"/>
          <w:sz w:val="32"/>
          <w:szCs w:val="32"/>
          <w:lang w:bidi="ar"/>
        </w:rPr>
        <w:t>21</w:t>
      </w:r>
      <w:r>
        <w:rPr>
          <w:rFonts w:ascii="Times New Roman" w:hAnsi="Times New Roman" w:eastAsia="方正仿宋_GBK" w:cs="Times New Roman"/>
          <w:kern w:val="0"/>
          <w:sz w:val="32"/>
          <w:szCs w:val="32"/>
          <w:lang w:bidi="ar"/>
        </w:rPr>
        <w:t>年政府性债务余额按来源类型分：①流动资金贷款289万元；②发行债券311,080万元，其中：新增债券278,200万元、置换债券10,820万元、再融资债券22,060万元；③转贷债务7.65万元，均为外债转贷；④应付工程款150.92万元。</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方正楷体_GBK" w:hAnsi="方正楷体_GBK" w:eastAsia="方正楷体_GBK" w:cs="方正楷体_GBK"/>
          <w:kern w:val="0"/>
          <w:sz w:val="32"/>
          <w:szCs w:val="32"/>
          <w:lang w:bidi="ar"/>
        </w:rPr>
      </w:pPr>
      <w:r>
        <w:rPr>
          <w:rFonts w:hint="eastAsia" w:ascii="方正楷体_GBK" w:hAnsi="方正楷体_GBK" w:eastAsia="方正楷体_GBK" w:cs="方正楷体_GBK"/>
          <w:kern w:val="0"/>
          <w:sz w:val="32"/>
          <w:szCs w:val="32"/>
          <w:lang w:bidi="ar"/>
        </w:rPr>
        <w:t>（三）政府性债务举借单位性质情况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方正仿宋_GBK" w:cs="Times New Roman"/>
          <w:kern w:val="0"/>
          <w:sz w:val="32"/>
          <w:szCs w:val="32"/>
          <w:lang w:bidi="ar"/>
        </w:rPr>
        <w:t>2021年政府性债务余额按举借单位性质分：政府机关单位268,274.7万元、事业单位42,294.33万元、其他单位958.54万元。</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方正楷体_GBK" w:hAnsi="方正楷体_GBK" w:eastAsia="方正楷体_GBK" w:cs="方正楷体_GBK"/>
          <w:kern w:val="0"/>
          <w:sz w:val="32"/>
          <w:szCs w:val="32"/>
          <w:lang w:bidi="ar"/>
        </w:rPr>
      </w:pPr>
      <w:r>
        <w:rPr>
          <w:rFonts w:hint="eastAsia" w:ascii="方正楷体_GBK" w:hAnsi="方正楷体_GBK" w:eastAsia="方正楷体_GBK" w:cs="方正楷体_GBK"/>
          <w:kern w:val="0"/>
          <w:sz w:val="32"/>
          <w:szCs w:val="32"/>
          <w:lang w:bidi="ar"/>
        </w:rPr>
        <w:t>（四）政府性债务分部门情况</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方正仿宋_GBK" w:cs="Times New Roman"/>
          <w:kern w:val="0"/>
          <w:sz w:val="32"/>
          <w:szCs w:val="32"/>
          <w:lang w:bidi="ar"/>
        </w:rPr>
        <w:t>2021年政府性债务余额按使用部门分：一般公共服务部门39,605.48万元、公共安全部门300万元、教育体育部门7,252.87万元、文化体育与传媒部门8,600万元、医疗卫生部门36,068万元、城乡社区部门27,974.82万元、农林水部门23,943.58万元、交通运输部门75,532.82万元、自然资源部门70,450万元、其他部门21,800万元。</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kern w:val="0"/>
          <w:sz w:val="32"/>
          <w:szCs w:val="32"/>
          <w:lang w:bidi="ar"/>
        </w:rPr>
        <w:t>四、地方政府性债务管理工作取得的成效</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楷体_GBK" w:cs="Times New Roman"/>
          <w:kern w:val="0"/>
          <w:sz w:val="32"/>
          <w:szCs w:val="32"/>
          <w:lang w:bidi="ar"/>
        </w:rPr>
      </w:pPr>
      <w:r>
        <w:rPr>
          <w:rFonts w:ascii="Times New Roman" w:hAnsi="Times New Roman" w:eastAsia="方正楷体_GBK" w:cs="Times New Roman"/>
          <w:kern w:val="0"/>
          <w:sz w:val="32"/>
          <w:szCs w:val="32"/>
          <w:lang w:bidi="ar"/>
        </w:rPr>
        <w:t>（一）构建有效管控体系，加强组织领导和制度建设</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仿宋_GB2312" w:cs="Times New Roman"/>
          <w:kern w:val="0"/>
          <w:sz w:val="32"/>
          <w:szCs w:val="32"/>
          <w:lang w:bidi="ar"/>
        </w:rPr>
      </w:pPr>
      <w:r>
        <w:rPr>
          <w:rFonts w:ascii="Times New Roman" w:hAnsi="Times New Roman" w:eastAsia="方正仿宋_GBK" w:cs="Times New Roman"/>
          <w:kern w:val="0"/>
          <w:sz w:val="32"/>
          <w:szCs w:val="32"/>
          <w:lang w:bidi="ar"/>
        </w:rPr>
        <w:t>严格按照《</w:t>
      </w:r>
      <w:r>
        <w:rPr>
          <w:rFonts w:hint="eastAsia" w:ascii="Times New Roman" w:hAnsi="Times New Roman" w:eastAsia="方正仿宋_GBK" w:cs="Times New Roman"/>
          <w:kern w:val="0"/>
          <w:sz w:val="32"/>
          <w:szCs w:val="32"/>
          <w:lang w:bidi="ar"/>
        </w:rPr>
        <w:t>勐海县</w:t>
      </w:r>
      <w:r>
        <w:rPr>
          <w:rFonts w:ascii="Times New Roman" w:hAnsi="Times New Roman" w:eastAsia="方正仿宋_GBK" w:cs="Times New Roman"/>
          <w:kern w:val="0"/>
          <w:sz w:val="32"/>
          <w:szCs w:val="32"/>
          <w:lang w:bidi="ar"/>
        </w:rPr>
        <w:t>政府性债务风险应急处置预案》分类处置政府性债务风险，明确地方政府偿债责任和政府性债务风险突发事件的分级标准等，确保在应对政府性债务突发事件时有制度可依，有方法可循，做到举债有度、用债有效、化债有序、管债有力</w:t>
      </w:r>
      <w:r>
        <w:rPr>
          <w:rFonts w:ascii="Times New Roman" w:hAnsi="Times New Roman" w:eastAsia="仿宋_GB2312" w:cs="Times New Roman"/>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楷体_GBK" w:cs="Times New Roman"/>
          <w:kern w:val="0"/>
          <w:sz w:val="32"/>
          <w:szCs w:val="32"/>
          <w:lang w:bidi="ar"/>
        </w:rPr>
      </w:pPr>
      <w:r>
        <w:rPr>
          <w:rFonts w:ascii="Times New Roman" w:hAnsi="Times New Roman" w:eastAsia="方正楷体_GBK" w:cs="Times New Roman"/>
          <w:kern w:val="0"/>
          <w:sz w:val="32"/>
          <w:szCs w:val="32"/>
          <w:lang w:bidi="ar"/>
        </w:rPr>
        <w:t>（</w:t>
      </w:r>
      <w:r>
        <w:rPr>
          <w:rFonts w:hint="eastAsia" w:ascii="Times New Roman" w:hAnsi="Times New Roman" w:eastAsia="方正楷体_GBK" w:cs="Times New Roman"/>
          <w:kern w:val="0"/>
          <w:sz w:val="32"/>
          <w:szCs w:val="32"/>
          <w:lang w:bidi="ar"/>
        </w:rPr>
        <w:t>二</w:t>
      </w:r>
      <w:r>
        <w:rPr>
          <w:rFonts w:ascii="Times New Roman" w:hAnsi="Times New Roman" w:eastAsia="方正楷体_GBK" w:cs="Times New Roman"/>
          <w:kern w:val="0"/>
          <w:sz w:val="32"/>
          <w:szCs w:val="32"/>
          <w:lang w:bidi="ar"/>
        </w:rPr>
        <w:t>）落实债务管理规定，强化债务风险管理控制</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一是</w:t>
      </w:r>
      <w:r>
        <w:rPr>
          <w:rFonts w:ascii="Times New Roman" w:hAnsi="Times New Roman" w:eastAsia="方正仿宋_GBK" w:cs="Times New Roman"/>
          <w:kern w:val="0"/>
          <w:sz w:val="32"/>
          <w:szCs w:val="32"/>
          <w:lang w:bidi="ar"/>
        </w:rPr>
        <w:t>严格落实限额管理和预算管理，将地方政府债务余额控制在限额内，严格控制债务规模，规范政府举债行为。</w:t>
      </w:r>
      <w:r>
        <w:rPr>
          <w:rFonts w:ascii="Times New Roman" w:hAnsi="Times New Roman" w:eastAsia="方正楷体_GBK" w:cs="Times New Roman"/>
          <w:kern w:val="0"/>
          <w:sz w:val="32"/>
          <w:szCs w:val="32"/>
          <w:lang w:bidi="ar"/>
        </w:rPr>
        <w:t>二是</w:t>
      </w:r>
      <w:r>
        <w:rPr>
          <w:rFonts w:ascii="Times New Roman" w:hAnsi="Times New Roman" w:eastAsia="方正仿宋_GBK" w:cs="Times New Roman"/>
          <w:kern w:val="0"/>
          <w:sz w:val="32"/>
          <w:szCs w:val="32"/>
          <w:lang w:bidi="ar"/>
        </w:rPr>
        <w:t>贯彻落实中央规范地方政府举债融资行为，清理排查和整改不规范担保融资行为，严防发生政府债务风险。</w:t>
      </w:r>
      <w:r>
        <w:rPr>
          <w:rFonts w:ascii="Times New Roman" w:hAnsi="Times New Roman" w:eastAsia="方正楷体_GBK" w:cs="Times New Roman"/>
          <w:kern w:val="0"/>
          <w:sz w:val="32"/>
          <w:szCs w:val="32"/>
          <w:lang w:bidi="ar"/>
        </w:rPr>
        <w:t>三是</w:t>
      </w:r>
      <w:r>
        <w:rPr>
          <w:rFonts w:ascii="Times New Roman" w:hAnsi="Times New Roman" w:eastAsia="方正仿宋_GBK" w:cs="Times New Roman"/>
          <w:kern w:val="0"/>
          <w:sz w:val="32"/>
          <w:szCs w:val="32"/>
          <w:lang w:bidi="ar"/>
        </w:rPr>
        <w:t>切实履行政府性债务偿债责任，按照制定的化解计划积极筹措资金，及时足额偿还债务本息，坚决贯彻落实好防范化解政府债务风险的决策部署。</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w:t>
      </w:r>
      <w:r>
        <w:rPr>
          <w:rFonts w:hint="eastAsia" w:ascii="Times New Roman" w:hAnsi="Times New Roman" w:eastAsia="方正楷体_GBK" w:cs="Times New Roman"/>
          <w:kern w:val="0"/>
          <w:sz w:val="32"/>
          <w:szCs w:val="32"/>
          <w:lang w:bidi="ar"/>
        </w:rPr>
        <w:t>三</w:t>
      </w:r>
      <w:r>
        <w:rPr>
          <w:rFonts w:ascii="Times New Roman" w:hAnsi="Times New Roman" w:eastAsia="方正楷体_GBK" w:cs="Times New Roman"/>
          <w:kern w:val="0"/>
          <w:sz w:val="32"/>
          <w:szCs w:val="32"/>
          <w:lang w:bidi="ar"/>
        </w:rPr>
        <w:t>）依法规范管理，硬化政府债务预算管理</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一是</w:t>
      </w:r>
      <w:r>
        <w:rPr>
          <w:rFonts w:ascii="Times New Roman" w:hAnsi="Times New Roman" w:eastAsia="方正仿宋_GBK" w:cs="Times New Roman"/>
          <w:kern w:val="0"/>
          <w:sz w:val="32"/>
          <w:szCs w:val="32"/>
          <w:lang w:bidi="ar"/>
        </w:rPr>
        <w:t>规范政府债务举借方式，明确还债渠道和还债计划，依法依规使用政府债券资金，严禁盲目举债。</w:t>
      </w:r>
      <w:r>
        <w:rPr>
          <w:rFonts w:ascii="Times New Roman" w:hAnsi="Times New Roman" w:eastAsia="方正楷体_GBK" w:cs="Times New Roman"/>
          <w:kern w:val="0"/>
          <w:sz w:val="32"/>
          <w:szCs w:val="32"/>
          <w:lang w:bidi="ar"/>
        </w:rPr>
        <w:t>二是</w:t>
      </w:r>
      <w:r>
        <w:rPr>
          <w:rFonts w:ascii="Times New Roman" w:hAnsi="Times New Roman" w:eastAsia="方正仿宋_GBK" w:cs="Times New Roman"/>
          <w:kern w:val="0"/>
          <w:sz w:val="32"/>
          <w:szCs w:val="32"/>
          <w:lang w:bidi="ar"/>
        </w:rPr>
        <w:t>加强规范政府债务预算编制和执行，严格按要求将地方政府债务纳入预算管理，政府债务收支预算和调整预算均按要求报本级人大或人大常委会批准，依法主动接受人大监督和社会监督。</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w:t>
      </w:r>
      <w:r>
        <w:rPr>
          <w:rFonts w:hint="eastAsia" w:ascii="Times New Roman" w:hAnsi="Times New Roman" w:eastAsia="方正楷体_GBK" w:cs="Times New Roman"/>
          <w:kern w:val="0"/>
          <w:sz w:val="32"/>
          <w:szCs w:val="32"/>
          <w:lang w:bidi="ar"/>
        </w:rPr>
        <w:t>四</w:t>
      </w:r>
      <w:r>
        <w:rPr>
          <w:rFonts w:ascii="Times New Roman" w:hAnsi="Times New Roman" w:eastAsia="方正楷体_GBK" w:cs="Times New Roman"/>
          <w:kern w:val="0"/>
          <w:sz w:val="32"/>
          <w:szCs w:val="32"/>
          <w:lang w:bidi="ar"/>
        </w:rPr>
        <w:t>）落实责任主体，切实化解债务</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方正楷体_GBK" w:cs="Times New Roman"/>
          <w:kern w:val="0"/>
          <w:sz w:val="32"/>
          <w:szCs w:val="32"/>
          <w:lang w:bidi="ar"/>
        </w:rPr>
        <w:t>一是</w:t>
      </w:r>
      <w:r>
        <w:rPr>
          <w:rFonts w:ascii="Times New Roman" w:hAnsi="Times New Roman" w:eastAsia="方正仿宋_GBK" w:cs="Times New Roman"/>
          <w:kern w:val="0"/>
          <w:sz w:val="32"/>
          <w:szCs w:val="32"/>
          <w:lang w:bidi="ar"/>
        </w:rPr>
        <w:t>本级政府是地方政府债务的管理责任主体，坚持</w:t>
      </w:r>
      <w:r>
        <w:rPr>
          <w:rFonts w:ascii="Times New Roman" w:hAnsi="Times New Roman" w:eastAsia="宋体" w:cs="Times New Roman"/>
          <w:kern w:val="0"/>
          <w:sz w:val="32"/>
          <w:szCs w:val="32"/>
          <w:lang w:bidi="ar"/>
        </w:rPr>
        <w:t>“</w:t>
      </w:r>
      <w:r>
        <w:rPr>
          <w:rFonts w:ascii="Times New Roman" w:hAnsi="Times New Roman" w:eastAsia="方正仿宋_GBK" w:cs="Times New Roman"/>
          <w:kern w:val="0"/>
          <w:sz w:val="32"/>
          <w:szCs w:val="32"/>
          <w:lang w:bidi="ar"/>
        </w:rPr>
        <w:t>谁举借、谁偿还，谁审批、谁负责</w:t>
      </w:r>
      <w:r>
        <w:rPr>
          <w:rFonts w:ascii="Times New Roman" w:hAnsi="Times New Roman" w:eastAsia="宋体" w:cs="Times New Roman"/>
          <w:kern w:val="0"/>
          <w:sz w:val="32"/>
          <w:szCs w:val="32"/>
          <w:lang w:bidi="ar"/>
        </w:rPr>
        <w:t>”</w:t>
      </w:r>
      <w:r>
        <w:rPr>
          <w:rFonts w:ascii="Times New Roman" w:hAnsi="Times New Roman" w:eastAsia="方正仿宋_GBK" w:cs="Times New Roman"/>
          <w:kern w:val="0"/>
          <w:sz w:val="32"/>
          <w:szCs w:val="32"/>
          <w:lang w:bidi="ar"/>
        </w:rPr>
        <w:t>的原则，落实偿债责任，按时还本付息，没有出现转嫁债务或逃废债务的现象。</w:t>
      </w:r>
      <w:r>
        <w:rPr>
          <w:rFonts w:ascii="Times New Roman" w:hAnsi="Times New Roman" w:eastAsia="方正楷体_GBK" w:cs="Times New Roman"/>
          <w:kern w:val="0"/>
          <w:sz w:val="32"/>
          <w:szCs w:val="32"/>
          <w:lang w:bidi="ar"/>
        </w:rPr>
        <w:t>二是</w:t>
      </w:r>
      <w:r>
        <w:rPr>
          <w:rFonts w:ascii="Times New Roman" w:hAnsi="Times New Roman" w:eastAsia="方正仿宋_GBK" w:cs="Times New Roman"/>
          <w:kern w:val="0"/>
          <w:sz w:val="32"/>
          <w:szCs w:val="32"/>
          <w:lang w:bidi="ar"/>
        </w:rPr>
        <w:t>积极筹措资金，采用预算安排本息归还、盘活财政存量资金、调整支出结构、债务单位自筹资金归还、争取再融资债券资金置换等方法，逐步化解政府债务，减轻财政还本付息压力，维护政府信誊。</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（五）推进债务信息公开，硬化债务监督考核问责</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eastAsia="方正仿宋_GBK" w:cs="Times New Roman"/>
          <w:kern w:val="0"/>
          <w:sz w:val="32"/>
          <w:szCs w:val="32"/>
          <w:lang w:bidi="ar"/>
        </w:rPr>
      </w:pPr>
      <w:r>
        <w:rPr>
          <w:rFonts w:ascii="Times New Roman" w:hAnsi="Times New Roman" w:eastAsia="方正楷体_GBK" w:cs="Times New Roman"/>
          <w:kern w:val="0"/>
          <w:sz w:val="32"/>
          <w:szCs w:val="32"/>
          <w:lang w:bidi="ar"/>
        </w:rPr>
        <w:t>一是</w:t>
      </w:r>
      <w:r>
        <w:rPr>
          <w:rFonts w:ascii="Times New Roman" w:hAnsi="Times New Roman" w:eastAsia="方正仿宋_GBK" w:cs="Times New Roman"/>
          <w:kern w:val="0"/>
          <w:sz w:val="32"/>
          <w:szCs w:val="32"/>
          <w:lang w:bidi="ar"/>
        </w:rPr>
        <w:t>通过政府政务网站向社会公开年度地方政府性债务管理使用情况及本地区政府债务限额情况，使债务信息进一步公开透明化。</w:t>
      </w:r>
      <w:r>
        <w:rPr>
          <w:rFonts w:ascii="Times New Roman" w:hAnsi="Times New Roman" w:eastAsia="方正楷体_GBK" w:cs="Times New Roman"/>
          <w:kern w:val="0"/>
          <w:sz w:val="32"/>
          <w:szCs w:val="32"/>
          <w:lang w:bidi="ar"/>
        </w:rPr>
        <w:t>二是</w:t>
      </w:r>
      <w:r>
        <w:rPr>
          <w:rFonts w:ascii="Times New Roman" w:hAnsi="Times New Roman" w:eastAsia="方正仿宋_GBK" w:cs="Times New Roman"/>
          <w:kern w:val="0"/>
          <w:sz w:val="32"/>
          <w:szCs w:val="32"/>
          <w:lang w:bidi="ar"/>
        </w:rPr>
        <w:t>建立定期报告制度。通过年初地方财政预算草案和执行情况等报告，定期向人大或专题报告政府性债务管理情况。配合审计部门对</w:t>
      </w:r>
      <w:r>
        <w:rPr>
          <w:rFonts w:hint="eastAsia" w:ascii="Times New Roman" w:hAnsi="Times New Roman" w:eastAsia="方正仿宋_GBK" w:cs="Times New Roman"/>
          <w:kern w:val="0"/>
          <w:sz w:val="32"/>
          <w:szCs w:val="32"/>
          <w:lang w:bidi="ar"/>
        </w:rPr>
        <w:t>全县</w:t>
      </w:r>
      <w:r>
        <w:rPr>
          <w:rFonts w:ascii="Times New Roman" w:hAnsi="Times New Roman" w:eastAsia="方正仿宋_GBK" w:cs="Times New Roman"/>
          <w:kern w:val="0"/>
          <w:sz w:val="32"/>
          <w:szCs w:val="32"/>
          <w:lang w:bidi="ar"/>
        </w:rPr>
        <w:t>政府性债务管理情况进行调查审计，确保债务合规性。</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黑体" w:cs="Times New Roman"/>
          <w:kern w:val="0"/>
          <w:sz w:val="32"/>
          <w:szCs w:val="32"/>
          <w:lang w:bidi="ar"/>
        </w:rPr>
        <w:t>五、政府性债务管理存在的问题</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（一）债券资金效益不高，需进一步加强管理使用。</w:t>
      </w:r>
      <w:r>
        <w:rPr>
          <w:rFonts w:ascii="Times New Roman" w:hAnsi="Times New Roman" w:eastAsia="方正仿宋_GBK" w:cs="Times New Roman"/>
          <w:kern w:val="0"/>
          <w:sz w:val="32"/>
          <w:szCs w:val="32"/>
          <w:lang w:bidi="ar"/>
        </w:rPr>
        <w:t>个别部门对深化财税体制改革、政府专项债券管理改革等学习理解认识不到位，推动项目建设投融资金的主动性不足，存在主体责任问责机制不到位、约束软化，债券资金使用绩效不高的情况。特别是在债券项目申报上，前期调研不充分，缺乏科学性合理性，造成债券项目推进缓慢，资金闲置，没有如期实现项目收益。</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（二）债务风险依然严峻，财政偿债压力巨大。</w:t>
      </w:r>
      <w:r>
        <w:rPr>
          <w:rFonts w:hint="eastAsia" w:ascii="Times New Roman" w:hAnsi="Times New Roman" w:eastAsia="方正仿宋_GBK" w:cs="Times New Roman"/>
          <w:kern w:val="0"/>
          <w:sz w:val="32"/>
          <w:szCs w:val="32"/>
          <w:lang w:bidi="ar"/>
        </w:rPr>
        <w:t>全县</w:t>
      </w:r>
      <w:r>
        <w:rPr>
          <w:rFonts w:ascii="Times New Roman" w:hAnsi="Times New Roman" w:eastAsia="方正仿宋_GBK" w:cs="Times New Roman"/>
          <w:kern w:val="0"/>
          <w:sz w:val="32"/>
          <w:szCs w:val="32"/>
          <w:lang w:bidi="ar"/>
        </w:rPr>
        <w:t>政府性债务总体规模较大，债务还本付息步入高峰期，面临稳增长和防风险双重压力。在税收收入增速放缓、可用财力增长乏力的情况下，既要贯彻落实各项财政刚性支出政策，积极支持各种民生项目，又要安排大量的偿债资金，致使财政收支矛盾十分突出，有限的财力难以满足各个方面的需要。</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黑体" w:cs="Times New Roman"/>
          <w:kern w:val="0"/>
          <w:sz w:val="32"/>
          <w:szCs w:val="32"/>
          <w:lang w:bidi="ar"/>
        </w:rPr>
        <w:t>六、下一步工作打算</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（一）加强学习，增强责任意识。</w:t>
      </w:r>
      <w:r>
        <w:rPr>
          <w:rFonts w:ascii="Times New Roman" w:hAnsi="Times New Roman" w:eastAsia="方正仿宋_GBK" w:cs="Times New Roman"/>
          <w:kern w:val="0"/>
          <w:sz w:val="32"/>
          <w:szCs w:val="32"/>
          <w:lang w:bidi="ar"/>
        </w:rPr>
        <w:t>不定期组织相关人员学习重要会议精神和政策知识，提高认识，增强责任意识。明确职责分工，各级各部门强化担当，联动合力，多措并举，确保完成债务化解各项目标任务。继续落实“开前门”和“堵后门”并举，稳步推进专项债券管理改革，坚决遏制违法违规举债，有效防控债务风险。</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（二）规范政府债务预算管理，拓宽偿债渠道。</w:t>
      </w:r>
      <w:r>
        <w:rPr>
          <w:rFonts w:ascii="Times New Roman" w:hAnsi="Times New Roman" w:eastAsia="方正仿宋_GBK" w:cs="Times New Roman"/>
          <w:kern w:val="0"/>
          <w:sz w:val="32"/>
          <w:szCs w:val="32"/>
          <w:lang w:bidi="ar"/>
        </w:rPr>
        <w:t>进一步加强政府债务管理，严格编制收支预算，纳入政府债务预算管理，不盲目举债，严禁违规使用政府债券资金，认真落实还款资金来源，用好财政资金，腾出更多资金优先安排政府债券还本付息，加大财政资金统筹力度，盘活存量资金优先安排提前偿还高息债务；合理开发、节约集约使用土地，用好用活土地储备资源，切实履行还款责任，年终将政府债务收支编入政府财政决算草案。</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（三）严格控制债务规模，坚决防范化解债务风险。</w:t>
      </w:r>
      <w:r>
        <w:rPr>
          <w:rFonts w:ascii="Times New Roman" w:hAnsi="Times New Roman" w:eastAsia="方正仿宋_GBK" w:cs="Times New Roman"/>
          <w:kern w:val="0"/>
          <w:sz w:val="32"/>
          <w:szCs w:val="32"/>
          <w:lang w:bidi="ar"/>
        </w:rPr>
        <w:t>在限额内通过新增债券方式举借政府债务，既推进项目建设，又最大限度地回避风险，适度举债，合理控制债务规模。积极贯彻落实《云南省防范化解政府性债务风险方案》和《云南省防范化解政府隐性债务风险实施方案》，确保完成债务化解目标任务。坚决遏制政府隐性债务增量，稳妥化解政府隐性债务存量，切实做到守土有责，守土尽责。</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（四）完善债务信息公开制度，强化债务数据统计分析机制。</w:t>
      </w:r>
      <w:r>
        <w:rPr>
          <w:rFonts w:ascii="Times New Roman" w:hAnsi="Times New Roman" w:eastAsia="方正仿宋_GBK" w:cs="Times New Roman"/>
          <w:kern w:val="0"/>
          <w:sz w:val="32"/>
          <w:szCs w:val="32"/>
          <w:lang w:bidi="ar"/>
        </w:rPr>
        <w:t>严格执行《地方政府债务信息公开管理办法》，主动公开政府债务管理相关情况，增强政府债务信息透明度，自觉接受监督。加强</w:t>
      </w:r>
      <w:r>
        <w:rPr>
          <w:rFonts w:hint="eastAsia" w:ascii="Times New Roman" w:hAnsi="Times New Roman" w:eastAsia="方正仿宋_GBK" w:cs="Times New Roman"/>
          <w:kern w:val="0"/>
          <w:sz w:val="32"/>
          <w:szCs w:val="32"/>
          <w:lang w:bidi="ar"/>
        </w:rPr>
        <w:t>全县</w:t>
      </w:r>
      <w:r>
        <w:rPr>
          <w:rFonts w:ascii="Times New Roman" w:hAnsi="Times New Roman" w:eastAsia="方正仿宋_GBK" w:cs="Times New Roman"/>
          <w:kern w:val="0"/>
          <w:sz w:val="32"/>
          <w:szCs w:val="32"/>
          <w:lang w:bidi="ar"/>
        </w:rPr>
        <w:t>政府性债务统计分析，结合历年债务审计发现的情况，深入剖析当前政府性债务存在的突出问题和风险，针对性的提出下一步工作措施和建议。</w:t>
      </w:r>
    </w:p>
    <w:p>
      <w:pPr>
        <w:keepNext w:val="0"/>
        <w:keepLines w:val="0"/>
        <w:pageBreakBefore w:val="0"/>
        <w:widowControl/>
        <w:kinsoku/>
        <w:wordWrap/>
        <w:overflowPunct/>
        <w:topLinePunct w:val="0"/>
        <w:autoSpaceDE/>
        <w:autoSpaceDN/>
        <w:bidi w:val="0"/>
        <w:adjustRightInd/>
        <w:snapToGrid/>
        <w:spacing w:line="573" w:lineRule="exact"/>
        <w:ind w:firstLine="640" w:firstLineChars="200"/>
        <w:jc w:val="left"/>
        <w:textAlignment w:val="auto"/>
        <w:rPr>
          <w:rFonts w:ascii="Times New Roman" w:hAnsi="Times New Roman" w:cs="Times New Roman"/>
          <w:sz w:val="32"/>
          <w:szCs w:val="32"/>
        </w:rPr>
      </w:pPr>
      <w:r>
        <w:rPr>
          <w:rFonts w:ascii="Times New Roman" w:hAnsi="Times New Roman" w:eastAsia="方正楷体_GBK" w:cs="Times New Roman"/>
          <w:kern w:val="0"/>
          <w:sz w:val="32"/>
          <w:szCs w:val="32"/>
          <w:lang w:bidi="ar"/>
        </w:rPr>
        <w:t>（五）加强项目跟踪问效，硬化监督考核问责。</w:t>
      </w:r>
      <w:r>
        <w:rPr>
          <w:rFonts w:ascii="Times New Roman" w:hAnsi="Times New Roman" w:eastAsia="方正仿宋_GBK" w:cs="Times New Roman"/>
          <w:kern w:val="0"/>
          <w:sz w:val="32"/>
          <w:szCs w:val="32"/>
          <w:lang w:bidi="ar"/>
        </w:rPr>
        <w:t>强化责任意识，会同相关部门各负其责，加强监管，跟踪项目进展情况，了解掌握项目运行和资金使用情况，及时发现存在问题，采取有力措施及时整改，确保项目按期完成。加强对地方政府债务资金的管理和监督，自觉接受人大、纪检监察和审计部门的监督检查，确保债务资金安全、规范、有效使用。</w:t>
      </w:r>
    </w:p>
    <w:sectPr>
      <w:footerReference r:id="rId3" w:type="default"/>
      <w:pgSz w:w="11906" w:h="16838"/>
      <w:pgMar w:top="2211" w:right="1474" w:bottom="1871" w:left="1587" w:header="851" w:footer="158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w:t>
                          </w: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w:t>
                    </w: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956FF"/>
    <w:rsid w:val="00013BDF"/>
    <w:rsid w:val="00077794"/>
    <w:rsid w:val="0008435A"/>
    <w:rsid w:val="000D7236"/>
    <w:rsid w:val="00173059"/>
    <w:rsid w:val="005B5AED"/>
    <w:rsid w:val="006E71E3"/>
    <w:rsid w:val="00747D37"/>
    <w:rsid w:val="00777BC2"/>
    <w:rsid w:val="00827B4B"/>
    <w:rsid w:val="008A4890"/>
    <w:rsid w:val="009F4AED"/>
    <w:rsid w:val="00B34945"/>
    <w:rsid w:val="00B44776"/>
    <w:rsid w:val="00B5753D"/>
    <w:rsid w:val="00B630B1"/>
    <w:rsid w:val="00BB58E7"/>
    <w:rsid w:val="00C6033C"/>
    <w:rsid w:val="00D729D3"/>
    <w:rsid w:val="00DB2266"/>
    <w:rsid w:val="00E25638"/>
    <w:rsid w:val="00EE5DD1"/>
    <w:rsid w:val="00F05A4F"/>
    <w:rsid w:val="06E76BA1"/>
    <w:rsid w:val="11976329"/>
    <w:rsid w:val="13AB67E7"/>
    <w:rsid w:val="1CEB5960"/>
    <w:rsid w:val="2DE956FF"/>
    <w:rsid w:val="31CA1888"/>
    <w:rsid w:val="34724F4E"/>
    <w:rsid w:val="34A50335"/>
    <w:rsid w:val="35063C69"/>
    <w:rsid w:val="38EB685D"/>
    <w:rsid w:val="3F913628"/>
    <w:rsid w:val="3FDD1527"/>
    <w:rsid w:val="448E6899"/>
    <w:rsid w:val="46E23619"/>
    <w:rsid w:val="4B116451"/>
    <w:rsid w:val="4D5F60F6"/>
    <w:rsid w:val="4EF3630E"/>
    <w:rsid w:val="553E0A55"/>
    <w:rsid w:val="5B365A68"/>
    <w:rsid w:val="673E55C3"/>
    <w:rsid w:val="6B876F28"/>
    <w:rsid w:val="6D05445A"/>
    <w:rsid w:val="70D559A1"/>
    <w:rsid w:val="75627AB4"/>
    <w:rsid w:val="76B37884"/>
    <w:rsid w:val="7A56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495</Words>
  <Characters>2824</Characters>
  <Lines>23</Lines>
  <Paragraphs>6</Paragraphs>
  <TotalTime>36</TotalTime>
  <ScaleCrop>false</ScaleCrop>
  <LinksUpToDate>false</LinksUpToDate>
  <CharactersWithSpaces>3313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2020-10-13T00:22:00Z</dcterms:created>
  <dc:creator>我的小小私厨</dc:creator>
  <cp:lastModifiedBy>Administrator</cp:lastModifiedBy>
  <dcterms:modified xsi:type="dcterms:W3CDTF">2022-10-17T10:31:57Z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