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E w:val="0"/>
        <w:autoSpaceDN w:val="0"/>
        <w:spacing w:before="320" w:after="0" w:line="320" w:lineRule="atLeast"/>
        <w:ind w:right="0"/>
        <w:jc w:val="both"/>
        <w:textAlignment w:val="auto"/>
      </w:pPr>
    </w:p>
    <w:p>
      <w:pPr>
        <w:wordWrap/>
        <w:autoSpaceDE w:val="0"/>
        <w:autoSpaceDN w:val="0"/>
        <w:spacing w:before="360" w:after="0" w:line="520" w:lineRule="atLeast"/>
        <w:ind w:left="1560" w:right="0" w:firstLine="683" w:firstLineChars="200"/>
        <w:jc w:val="both"/>
        <w:textAlignment w:val="auto"/>
      </w:pPr>
      <w:r>
        <w:rPr>
          <w:rFonts w:ascii="宋体" w:hAnsi="宋体" w:eastAsia="宋体" w:cs="宋体"/>
          <w:b/>
          <w:i w:val="0"/>
          <w:color w:val="000000"/>
          <w:sz w:val="34"/>
        </w:rPr>
        <w:t>云南省应急管理先进个人初审推荐表</w:t>
      </w:r>
    </w:p>
    <w:p>
      <w:pPr>
        <w:wordWrap/>
        <w:spacing w:before="0" w:after="0" w:line="240" w:lineRule="exact"/>
        <w:ind w:left="0" w:right="0"/>
        <w:textAlignment w:val="auto"/>
      </w:pPr>
    </w:p>
    <w:tbl>
      <w:tblPr>
        <w:tblStyle w:val="2"/>
        <w:tblW w:w="0" w:type="auto"/>
        <w:tblInd w:w="7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780"/>
        <w:gridCol w:w="1460"/>
        <w:gridCol w:w="31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2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278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李桂英</w:t>
            </w: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31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278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彝族</w:t>
            </w: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31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1977.05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籍贯</w:t>
            </w:r>
          </w:p>
        </w:tc>
        <w:tc>
          <w:tcPr>
            <w:tcW w:w="278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云南省西双版纳州勐海县</w:t>
            </w: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户籍地</w:t>
            </w:r>
          </w:p>
        </w:tc>
        <w:tc>
          <w:tcPr>
            <w:tcW w:w="31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勐海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278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中共党员</w:t>
            </w: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人员身份</w:t>
            </w:r>
          </w:p>
        </w:tc>
        <w:tc>
          <w:tcPr>
            <w:tcW w:w="31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事业单位人员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学历</w:t>
            </w:r>
          </w:p>
        </w:tc>
        <w:tc>
          <w:tcPr>
            <w:tcW w:w="278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大专</w:t>
            </w: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3100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278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西定乡乡村振兴服务中心</w:t>
            </w: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（职级）</w:t>
            </w:r>
          </w:p>
        </w:tc>
        <w:tc>
          <w:tcPr>
            <w:tcW w:w="3100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行政级别</w:t>
            </w:r>
          </w:p>
        </w:tc>
        <w:tc>
          <w:tcPr>
            <w:tcW w:w="2780" w:type="dxa"/>
            <w:vAlign w:val="center"/>
          </w:tcPr>
          <w:p>
            <w:pPr>
              <w:wordWrap/>
              <w:spacing w:before="0" w:after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职称</w:t>
            </w:r>
          </w:p>
        </w:tc>
        <w:tc>
          <w:tcPr>
            <w:tcW w:w="31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八级管理岗位七级职员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性质</w:t>
            </w:r>
          </w:p>
        </w:tc>
        <w:tc>
          <w:tcPr>
            <w:tcW w:w="278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事业单位</w:t>
            </w: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所属行业</w:t>
            </w:r>
          </w:p>
        </w:tc>
        <w:tc>
          <w:tcPr>
            <w:tcW w:w="31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交通运输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工作单位行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政区划</w:t>
            </w:r>
          </w:p>
        </w:tc>
        <w:tc>
          <w:tcPr>
            <w:tcW w:w="278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云南省西双版纳州勐海县</w:t>
            </w: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参加工作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时间</w:t>
            </w:r>
          </w:p>
        </w:tc>
        <w:tc>
          <w:tcPr>
            <w:tcW w:w="31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1997.09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身份状态</w:t>
            </w:r>
          </w:p>
        </w:tc>
        <w:tc>
          <w:tcPr>
            <w:tcW w:w="278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在职</w:t>
            </w:r>
          </w:p>
        </w:tc>
        <w:tc>
          <w:tcPr>
            <w:tcW w:w="146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从事应急管</w:t>
            </w:r>
          </w:p>
          <w:p>
            <w:pPr>
              <w:wordWrap/>
              <w:autoSpaceDE w:val="0"/>
              <w:autoSpaceDN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理工作时间</w:t>
            </w:r>
          </w:p>
        </w:tc>
        <w:tc>
          <w:tcPr>
            <w:tcW w:w="310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2011.12―2023.06 (11年半)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4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地址及邮编</w:t>
            </w:r>
          </w:p>
        </w:tc>
        <w:tc>
          <w:tcPr>
            <w:tcW w:w="7340" w:type="dxa"/>
            <w:gridSpan w:val="3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勐海县西定哈尼族布朗族乡乡村振兴服务中心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666207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0" w:hRule="atLeast"/>
        </w:trPr>
        <w:tc>
          <w:tcPr>
            <w:tcW w:w="1440" w:type="dxa"/>
            <w:textDirection w:val="tbRlV"/>
            <w:vAlign w:val="center"/>
          </w:tcPr>
          <w:p>
            <w:pPr>
              <w:wordWrap/>
              <w:autoSpaceDE w:val="0"/>
              <w:autoSpaceDN w:val="0"/>
              <w:spacing w:before="0" w:after="0" w:line="22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个人简历</w:t>
            </w:r>
          </w:p>
        </w:tc>
        <w:tc>
          <w:tcPr>
            <w:tcW w:w="7340" w:type="dxa"/>
            <w:gridSpan w:val="3"/>
            <w:vAlign w:val="center"/>
          </w:tcPr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1984.09—1990.07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巴达乡学校小学毕业;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1990.09—1993.07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西双版纳州民中学校中学毕业;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1993.09—1997.07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云南省曲靖农业机械化学校中专毕业;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1997.09—2003.05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勐海县巴达乡农机管理服务站工作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2003.05―2005.01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勐海县巴达乡农业综合服务中心工作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2005.01—2011.12    勐海县西定乡农业综合服务中心工作</w:t>
            </w:r>
          </w:p>
          <w:p>
            <w:pPr>
              <w:wordWrap/>
              <w:autoSpaceDE w:val="0"/>
              <w:autoSpaceDN w:val="0"/>
              <w:spacing w:before="0" w:after="0" w:line="280" w:lineRule="atLeast"/>
              <w:ind w:left="1915" w:leftChars="912"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(其间:2001.09-2004.06云南省委党校经济管理专业大专班学习）</w:t>
            </w:r>
          </w:p>
          <w:p>
            <w:pPr>
              <w:wordWrap/>
              <w:autoSpaceDE w:val="0"/>
              <w:autoSpaceDN w:val="0"/>
              <w:spacing w:before="20" w:after="0" w:line="26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2011.12―2023.06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勐海县西定乡交通和安全生产服务中心工作主任</w:t>
            </w:r>
          </w:p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2023.06—至今        勐海县西定乡乡村振兴服务中心工作</w:t>
            </w:r>
          </w:p>
        </w:tc>
      </w:tr>
    </w:tbl>
    <w:p>
      <w:pPr>
        <w:wordWrap/>
        <w:autoSpaceDE w:val="0"/>
        <w:autoSpaceDN w:val="0"/>
        <w:spacing w:before="440" w:after="0" w:line="260" w:lineRule="atLeast"/>
        <w:ind w:right="0"/>
        <w:jc w:val="both"/>
        <w:textAlignment w:val="auto"/>
      </w:pPr>
    </w:p>
    <w:p>
      <w:pPr>
        <w:wordWrap/>
        <w:autoSpaceDE w:val="0"/>
        <w:autoSpaceDN w:val="0"/>
        <w:spacing w:before="440" w:after="0" w:line="260" w:lineRule="atLeast"/>
        <w:ind w:right="0"/>
        <w:jc w:val="both"/>
        <w:textAlignment w:val="auto"/>
      </w:pPr>
    </w:p>
    <w:p>
      <w:pPr>
        <w:wordWrap/>
        <w:spacing w:before="680" w:after="0" w:line="240" w:lineRule="exact"/>
        <w:ind w:left="0" w:right="0"/>
        <w:textAlignment w:val="auto"/>
      </w:pPr>
    </w:p>
    <w:tbl>
      <w:tblPr>
        <w:tblStyle w:val="2"/>
        <w:tblW w:w="0" w:type="auto"/>
        <w:tblInd w:w="88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620" w:type="dxa"/>
            <w:vAlign w:val="center"/>
          </w:tcPr>
          <w:p>
            <w:pPr>
              <w:wordWrap/>
              <w:autoSpaceDE w:val="0"/>
              <w:autoSpaceDN w:val="0"/>
              <w:spacing w:before="0" w:after="0" w:line="260" w:lineRule="atLeast"/>
              <w:ind w:left="0" w:right="0"/>
              <w:jc w:val="center"/>
              <w:textAlignment w:val="auto"/>
            </w:pPr>
            <w:r>
              <w:rPr>
                <w:rFonts w:ascii="楷体" w:hAnsi="楷体" w:eastAsia="楷体" w:cs="楷体"/>
                <w:sz w:val="22"/>
              </w:rPr>
              <w:t>主要先进事迹(500 字左右)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0" w:hRule="atLeast"/>
        </w:trPr>
        <w:tc>
          <w:tcPr>
            <w:tcW w:w="8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一个半路出家的“小学生”。面对新的工作要求，坚持“不懂，就要搞懂。不会，就要学会。”以“安全第一、预防为主、安全生产人人有责”为己任，面对应急安全生产工作的新形势、新要求，以强烈的事业心和工作责任感，将学习安全生产法律法规作为自觉行为，加强理论和业务学习、理论联系实际，积极钻研应急安全生产工作中的难点和要点，不断提高了驾驭工作的能力和综合素质，使自己从一名负责应急安全生产工作的“热心人”转变成为用专业知识武装起来的“明白人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一头攻坚克难的“老黄牛”。面对繁杂的工作局面和工作量，长期以来独自应对，李桂英一以贯之地落实好各项工作任务。一是突出扎实开展安全生产专项整治三年行动集中攻坚工作。二是突出扎实开展“安全百日会战喜迎百年华诞”安全生产和灾害防御百日专项整治行动。三是突出扎实开展岁末年初安全生产专项整治行动。四是突出扎实开展重大安全隐患集中排查整治。五是突出扎实开展防灾减灾工作。六是扎实开展道路交通安全专项整治活动。七是突出扎实开展“安全生产月”活动。八是突出强化培训活动。九是突出推进信息化建设，健全安全生产管理系统。十是突出扎实开展公路抢通保通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640" w:firstLineChars="200"/>
              <w:jc w:val="both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一个克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己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奉公的“守望者”。李桂英严于律己，作风扎实细致，严谨认真、身体力行、廉洁自律。在日常工作中，从自身作起，以诚为本，与人为善，真心实意对待同事，尊重领导。坚持表里如一、言行一致，对组织和领导忠诚，对同事坦诚相待，共事共心。在遵章守纪方面，该同志能够自觉遵守法律法规、廉洁自律、公道正派，大事讲原则、小事讲风格，时时处处都能以高标准要求自己，从未有过违规违纪行为。</w:t>
            </w:r>
          </w:p>
        </w:tc>
      </w:tr>
    </w:tbl>
    <w:p>
      <w:pPr>
        <w:wordWrap/>
        <w:autoSpaceDE w:val="0"/>
        <w:autoSpaceDN w:val="0"/>
        <w:spacing w:after="0" w:line="240" w:lineRule="auto"/>
        <w:ind w:right="0"/>
        <w:jc w:val="both"/>
        <w:textAlignment w:val="auto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499100" cy="4851400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485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0pt;height:382pt;width:433pt;mso-wrap-distance-bottom:0pt;mso-wrap-distance-top:0pt;z-index:251659264;mso-width-relative:page;mso-height-relative:page;" filled="f" stroked="f" coordsize="21600,21600" o:gfxdata="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UdIWTXAAAABwEAAA8AAAAAAAAA&#10;AQAgAAAAIgAAAGRycy9kb3ducmV2LnhtbFBLAQIUABQAAAAIAIdO4kDR3gnf2QEAAKQDAAAOAAAA&#10;AAAAAAEAIAAAACY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499100" cy="7835900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783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/>
                              <w:spacing w:before="0" w:after="0" w:line="14" w:lineRule="exact"/>
                              <w:ind w:left="0" w:right="0"/>
                              <w:textAlignment w:val="auto"/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0pt;height:617pt;width:433pt;mso-wrap-distance-bottom:0pt;mso-wrap-distance-top:0pt;z-index:251659264;mso-width-relative:page;mso-height-relative:page;" filled="f" stroked="f" coordsize="21600,21600" o:gfxdata="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7/oqPVAAAACAEAAA8A&#10;AAAAAAAAAQAgAAAAIgAAAGRycy9kb3ducmV2LnhtbFBLAQIUABQAAAAIAIdO4kAPCRL74QEAAK8D&#10;AAAOAAAAAAAAAAEAIAAAACQBAABkcnMvZTJvRG9jLnhtbFBLBQYAAAAABgAGAFkBAAB3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wordWrap/>
                        <w:spacing w:before="0" w:after="0" w:line="14" w:lineRule="exact"/>
                        <w:ind w:left="0" w:right="0"/>
                        <w:textAlignment w:va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ordWrap/>
        <w:autoSpaceDE w:val="0"/>
        <w:autoSpaceDN w:val="0"/>
        <w:spacing w:before="900" w:after="0" w:line="200" w:lineRule="atLeast"/>
        <w:ind w:left="920" w:right="0"/>
        <w:jc w:val="both"/>
        <w:textAlignment w:val="auto"/>
      </w:pPr>
    </w:p>
    <w:sectPr>
      <w:pgSz w:w="11900" w:h="16840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noPunctuationKerning w:val="1"/>
  <w:compat>
    <w:ulTrailSpace/>
    <w:useFELayout/>
    <w:compatSetting w:name="compatibilityMode" w:uri="http://schemas.microsoft.com/office/word" w:val="15"/>
  </w:compat>
  <w:docVars>
    <w:docVar w:name="commondata" w:val="eyJoZGlkIjoiMTc4MjIyYmVmMTIzZDZmOWI4MWM2YWE1MjA4MzI3NGEifQ=="/>
  </w:docVars>
  <w:rsids>
    <w:rsidRoot w:val="00000000"/>
    <w:rsid w:val="1A8C739D"/>
    <w:rsid w:val="1D7D4DA6"/>
    <w:rsid w:val="78C41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2023-07-28T07:01:00Z</dcterms:created>
  <dc:creator>Apache POI</dc:creator>
  <cp:lastModifiedBy>且行@且珍惜~~~</cp:lastModifiedBy>
  <dcterms:modified xsi:type="dcterms:W3CDTF">2023-08-28T03:42:18Z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B88219FD1AD249BBA15D3D1C35C3F1CB_13</vt:lpwstr>
  </property>
</Properties>
</file>