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  <w:lang w:val="en-US" w:eastAsia="zh-CN"/>
        </w:rPr>
      </w:pPr>
      <w:bookmarkStart w:id="0" w:name="_Toc12440_WPSOffice_Level1"/>
      <w:bookmarkStart w:id="1" w:name="_Toc30848_WPSOffice_Level1"/>
      <w:bookmarkStart w:id="2" w:name="_Toc395278134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</w:rPr>
        <w:t>询价</w:t>
      </w:r>
      <w:bookmarkEnd w:id="0"/>
      <w:bookmarkEnd w:id="1"/>
      <w:bookmarkEnd w:id="2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  <w:lang w:val="en-US" w:eastAsia="zh-CN"/>
        </w:rPr>
        <w:t>邀请函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根据《中华人民共和国招标投标法》、《中华人民共和国政府采购法》等有关法律法规的规定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，对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勐海镇曼短村仓储门面建设项目进行询价。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：勐海镇曼短村仓储门面建设项目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采购预算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  <w:t>00000</w:t>
      </w:r>
      <w:r>
        <w:rPr>
          <w:rFonts w:hint="default" w:ascii="Times New Roman" w:hAnsi="Times New Roman" w:eastAsia="方正仿宋_GBK" w:cs="Times New Roman"/>
          <w:i w:val="0"/>
          <w:iCs w:val="0"/>
          <w:snapToGrid w:val="0"/>
          <w:sz w:val="32"/>
          <w:szCs w:val="32"/>
          <w:lang w:val="en-US" w:eastAsia="zh-CN"/>
        </w:rPr>
        <w:t>元（大写：</w:t>
      </w:r>
      <w:r>
        <w:rPr>
          <w:rFonts w:hint="eastAsia" w:ascii="Times New Roman" w:hAnsi="Times New Roman" w:eastAsia="方正仿宋_GBK" w:cs="Times New Roman"/>
          <w:i w:val="0"/>
          <w:iCs w:val="0"/>
          <w:snapToGrid w:val="0"/>
          <w:sz w:val="32"/>
          <w:szCs w:val="32"/>
          <w:lang w:val="en-US" w:eastAsia="zh-CN"/>
        </w:rPr>
        <w:t>捌</w:t>
      </w:r>
      <w:r>
        <w:rPr>
          <w:rFonts w:hint="default" w:ascii="Times New Roman" w:hAnsi="Times New Roman" w:eastAsia="方正仿宋_GBK" w:cs="Times New Roman"/>
          <w:i w:val="0"/>
          <w:iCs w:val="0"/>
          <w:snapToGrid w:val="0"/>
          <w:sz w:val="32"/>
          <w:szCs w:val="32"/>
          <w:lang w:val="en-US" w:eastAsia="zh-CN"/>
        </w:rPr>
        <w:t>拾万元整）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资金来源：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上海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沪滇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四、服务期：检测实验完成提交检测实验结果报告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五、检测要求：按国家有关技术规范、规程的要求对本项目检测实验进行测试。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、分包情况：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本项目不分包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</w:rPr>
        <w:t>、联合体投标：本项目不接受联合体投标。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八、采购内容：新建茶叶仓储、门面，面积500平方米，砖混结构建筑。用于茶产业发展，仓储出租。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、供应商资格要求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1.供应商应当具备的条件：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（1）具有独立承担民事责任的能力和有效的营业执照；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（2）具有良好的商业信誉和健全的财务会计制度；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（3）具有履行合同所必需的设备和专业技术能力；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w w:val="99"/>
          <w:sz w:val="32"/>
          <w:szCs w:val="32"/>
          <w:lang w:val="en-US" w:eastAsia="zh-CN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（5）法律、行政法规规定的其他条件；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2.供应商具备检验检测机构资质认定证书；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3.供应商具备建设工程质量检测机构资质证书。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询价通知书获取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请各供应商于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日至20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每日上午08时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00分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至12时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00分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，下午1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30分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至1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00分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，在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勐海县勐海镇人民政府经济发展办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获取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询价通知书。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2.勐海县勐海镇人民政府政务公开网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获取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询价通知书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、询价时间及地点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询价时间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时00分。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询价地点：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勐海县勐海镇政府二楼会议室。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逾期送达的或者未送达指定地点的报价文件，采购人不予受理。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、相关费用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供应商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准备和参加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活动的费用自理,不管投标结果如何，招标代理机构和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采购人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均无义务承担任何责任,中标服务费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由采购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人支付。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址：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  <w:t>勐海县勐海镇佛双路78号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张旖旎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话：</w:t>
      </w:r>
      <w:bookmarkStart w:id="3" w:name="_GoBack"/>
      <w:bookmarkEnd w:id="3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196A"/>
    <w:multiLevelType w:val="singleLevel"/>
    <w:tmpl w:val="43DE19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ThiNGFmN2RhZTI2YmQ5YTEzZjIyYTRkNTIzMzYifQ=="/>
  </w:docVars>
  <w:rsids>
    <w:rsidRoot w:val="3C6610B7"/>
    <w:rsid w:val="00B06E28"/>
    <w:rsid w:val="033C2BF5"/>
    <w:rsid w:val="034445B5"/>
    <w:rsid w:val="0DC82B7C"/>
    <w:rsid w:val="16F17052"/>
    <w:rsid w:val="1CD56015"/>
    <w:rsid w:val="24CC572F"/>
    <w:rsid w:val="2CBA5EAE"/>
    <w:rsid w:val="351A6043"/>
    <w:rsid w:val="38B32EA0"/>
    <w:rsid w:val="3C6610B7"/>
    <w:rsid w:val="3D597C64"/>
    <w:rsid w:val="41566F58"/>
    <w:rsid w:val="41E00614"/>
    <w:rsid w:val="449851D6"/>
    <w:rsid w:val="4A7F3F8C"/>
    <w:rsid w:val="53FD2447"/>
    <w:rsid w:val="54DC3242"/>
    <w:rsid w:val="5779114D"/>
    <w:rsid w:val="5E14191A"/>
    <w:rsid w:val="62FA6928"/>
    <w:rsid w:val="64A5151D"/>
    <w:rsid w:val="655D6DD7"/>
    <w:rsid w:val="659461FA"/>
    <w:rsid w:val="74546174"/>
    <w:rsid w:val="7D2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texthight1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755</Words>
  <Characters>802</Characters>
  <Lines>0</Lines>
  <Paragraphs>0</Paragraphs>
  <TotalTime>0</TotalTime>
  <ScaleCrop>false</ScaleCrop>
  <LinksUpToDate>false</LinksUpToDate>
  <CharactersWithSpaces>807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2022-05-24T11:00:00Z</dcterms:created>
  <dc:creator> </dc:creator>
  <cp:lastModifiedBy>lenovo</cp:lastModifiedBy>
  <cp:lastPrinted>2022-05-27T11:10:00Z</cp:lastPrinted>
  <dcterms:modified xsi:type="dcterms:W3CDTF">2023-04-06T02:15:52Z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C7794F8F3ABF43B3A87E0FCB1DC49716</vt:lpwstr>
  </property>
</Properties>
</file>