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华文行楷" w:cs="Times New Roman"/>
          <w:b/>
          <w:bCs/>
          <w:color w:val="FF0000"/>
          <w:spacing w:val="-10"/>
          <w:sz w:val="52"/>
          <w:szCs w:val="52"/>
          <w:lang w:eastAsia="zh-CN"/>
        </w:rPr>
      </w:pPr>
      <w:r>
        <w:rPr>
          <w:rFonts w:hint="eastAsia" w:ascii="Times New Roman" w:hAnsi="Times New Roman" w:eastAsia="华文行楷" w:cs="Times New Roman"/>
          <w:b/>
          <w:bCs/>
          <w:color w:val="FF0000"/>
          <w:spacing w:val="-10"/>
          <w:sz w:val="52"/>
          <w:szCs w:val="52"/>
          <w:lang w:eastAsia="zh-CN"/>
        </w:rPr>
        <w:t>中共</w:t>
      </w:r>
      <w:r>
        <w:rPr>
          <w:rFonts w:hint="default" w:ascii="Times New Roman" w:hAnsi="Times New Roman" w:eastAsia="华文行楷" w:cs="Times New Roman"/>
          <w:b/>
          <w:bCs/>
          <w:color w:val="FF0000"/>
          <w:spacing w:val="-10"/>
          <w:sz w:val="52"/>
          <w:szCs w:val="52"/>
        </w:rPr>
        <w:t>勐海县自然资源局</w:t>
      </w:r>
      <w:r>
        <w:rPr>
          <w:rFonts w:hint="eastAsia" w:ascii="Times New Roman" w:hAnsi="Times New Roman" w:eastAsia="华文行楷" w:cs="Times New Roman"/>
          <w:b/>
          <w:bCs/>
          <w:color w:val="FF0000"/>
          <w:spacing w:val="-10"/>
          <w:sz w:val="52"/>
          <w:szCs w:val="52"/>
          <w:lang w:eastAsia="zh-CN"/>
        </w:rPr>
        <w:t>支部委员会</w:t>
      </w:r>
    </w:p>
    <w:p>
      <w:pPr>
        <w:jc w:val="center"/>
        <w:rPr>
          <w:rFonts w:hint="default" w:ascii="Times New Roman" w:hAnsi="Times New Roman" w:eastAsia="华文行楷" w:cs="Times New Roman"/>
          <w:color w:val="FF0000"/>
          <w:spacing w:val="-10"/>
          <w:sz w:val="84"/>
          <w:szCs w:val="84"/>
        </w:rPr>
      </w:pPr>
      <w:r>
        <w:rPr>
          <w:rFonts w:hint="default" w:ascii="Times New Roman" w:hAnsi="Times New Roman" w:eastAsia="华文行楷" w:cs="Times New Roman"/>
          <w:b/>
          <w:bCs/>
          <w:color w:val="FF0000"/>
          <w:spacing w:val="-10"/>
          <w:sz w:val="52"/>
          <w:szCs w:val="52"/>
        </w:rPr>
        <w:t>工作简报</w:t>
      </w:r>
    </w:p>
    <w:p>
      <w:pPr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（第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期）</w:t>
      </w:r>
    </w:p>
    <w:p>
      <w:pPr>
        <w:jc w:val="both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cs="Times New Roman"/>
          <w:spacing w:val="-1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</wp:posOffset>
                </wp:positionV>
                <wp:extent cx="5486400" cy="41910"/>
                <wp:effectExtent l="0" t="9525" r="0" b="247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4191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22.8pt;height:3.3pt;width:432pt;z-index:251667456;mso-width-relative:page;mso-height-relative:page;" filled="f" stroked="t" coordsize="21600,21600" o:gfxdata="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eR&#10;bgrZAAAACQEAAA8AAAAAAAAAAQAgAAAAIgAAAGRycy9kb3ducmV2LnhtbFBLAQIUABQAAAAIAIdO&#10;4kB3EJ1n6QEAAKUDAAAOAAAAAAAAAAEAIAAAACgBAABkcnMvZTJvRG9jLnhtbFBLBQYAAAAABgAG&#10;AFkBAACD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楷体_GBK" w:cs="Times New Roman"/>
          <w:spacing w:val="-11"/>
          <w:sz w:val="30"/>
          <w:szCs w:val="30"/>
          <w:lang w:eastAsia="zh-CN"/>
        </w:rPr>
        <w:t>中共勐海县自然资源局支部委员会</w:t>
      </w:r>
      <w:r>
        <w:rPr>
          <w:rFonts w:hint="eastAsia" w:ascii="Times New Roman" w:hAnsi="Times New Roman" w:eastAsia="方正楷体_GBK" w:cs="Times New Roman"/>
          <w:spacing w:val="-11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方正楷体_GBK" w:cs="Times New Roman"/>
          <w:spacing w:val="-11"/>
          <w:sz w:val="30"/>
          <w:szCs w:val="30"/>
        </w:rPr>
        <w:t xml:space="preserve"> </w:t>
      </w:r>
      <w:r>
        <w:rPr>
          <w:rFonts w:hint="eastAsia" w:ascii="Times New Roman" w:hAnsi="Times New Roman" w:eastAsia="方正楷体_GBK" w:cs="Times New Roman"/>
          <w:spacing w:val="-11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spacing w:val="-11"/>
          <w:sz w:val="30"/>
          <w:szCs w:val="30"/>
        </w:rPr>
        <w:t xml:space="preserve">  </w:t>
      </w:r>
      <w:r>
        <w:rPr>
          <w:rFonts w:hint="eastAsia" w:ascii="Times New Roman" w:hAnsi="Times New Roman" w:eastAsia="方正楷体_GBK" w:cs="Times New Roman"/>
          <w:spacing w:val="-11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pacing w:val="-11"/>
          <w:sz w:val="30"/>
          <w:szCs w:val="30"/>
        </w:rPr>
        <w:t xml:space="preserve">  202</w:t>
      </w:r>
      <w:r>
        <w:rPr>
          <w:rFonts w:hint="eastAsia" w:ascii="Times New Roman" w:hAnsi="Times New Roman" w:eastAsia="方正楷体_GBK" w:cs="Times New Roman"/>
          <w:spacing w:val="-11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spacing w:val="-11"/>
          <w:sz w:val="30"/>
          <w:szCs w:val="30"/>
        </w:rPr>
        <w:t>年</w:t>
      </w:r>
      <w:r>
        <w:rPr>
          <w:rFonts w:hint="eastAsia" w:ascii="Times New Roman" w:hAnsi="Times New Roman" w:eastAsia="方正楷体_GBK" w:cs="Times New Roman"/>
          <w:spacing w:val="-11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pacing w:val="-11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方正楷体_GBK" w:cs="Times New Roman"/>
          <w:spacing w:val="-11"/>
          <w:sz w:val="30"/>
          <w:szCs w:val="30"/>
          <w:lang w:val="en-US" w:eastAsia="zh-CN"/>
        </w:rPr>
        <w:t>15</w:t>
      </w:r>
      <w:r>
        <w:rPr>
          <w:rFonts w:hint="default" w:ascii="Times New Roman" w:hAnsi="Times New Roman" w:eastAsia="方正楷体_GBK" w:cs="Times New Roman"/>
          <w:spacing w:val="-11"/>
          <w:sz w:val="30"/>
          <w:szCs w:val="30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2021年度组织生活会和民主评议党员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-93345</wp:posOffset>
            </wp:positionH>
            <wp:positionV relativeFrom="page">
              <wp:posOffset>5326380</wp:posOffset>
            </wp:positionV>
            <wp:extent cx="3307715" cy="2480945"/>
            <wp:effectExtent l="0" t="0" r="6985" b="8255"/>
            <wp:wrapSquare wrapText="bothSides"/>
            <wp:docPr id="1" name="图片 1" descr="7f8547354c497dc31c7c0e2fc2a5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f8547354c497dc31c7c0e2fc2a51b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认真贯彻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中共西双版纳州委组织部关于召开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2021年度基层党组织组织生活会和开展民主评议党员工作的通知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（西组通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和《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中共西双版纳州委组织部关于召开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2021年度基层党组织组织生活会和开展民主评议党员工作的通知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（海组通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文件要求，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我局支部委员会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制定实施方案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广泛征求意见建议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深入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系列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学习研讨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深入谈心谈话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认真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撰写对照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材料。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上午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扎实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开展了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2021年度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组织生活会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和民主评议党员工作。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组织生活会上，党支部书记、副书记、支委委员和党员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逐一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对照检查，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深入开展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批评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自我批评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，勇于解剖自己、揭短亮丑，找出了学习短板、工作弱项，又找到思想差距、作风不足。进一步在全体党员中树立群众意识、宗旨意识，净化党员心灵，纯洁党员灵魂，永远保持对人民的赤子之心。围绕岗位职责，借助“我为群众办实事”实践活动，多为群众办实事、解难事、做好事。列出问题清单，并拟定整改措施立行立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1862455</wp:posOffset>
            </wp:positionH>
            <wp:positionV relativeFrom="page">
              <wp:posOffset>3690620</wp:posOffset>
            </wp:positionV>
            <wp:extent cx="3383915" cy="2538730"/>
            <wp:effectExtent l="0" t="0" r="6985" b="1270"/>
            <wp:wrapSquare wrapText="bothSides"/>
            <wp:docPr id="3" name="图片 3" descr="8debd44ff8a84c829aa87c956bc7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debd44ff8a84c829aa87c956bc70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民主评议党员中，支部共44名党员，参加民主评议党员共44人，参评率为100%。通过民主评议结果，局党支部评定等次全部44票为“好”，全支部44名党员评定等次全部为“好”，按照不超过全局党员人数三分之一的要求，杨如春等14名同志被评为优秀党员，其余28同志均被评为合格党员，2名预备党员不评定等次，支部无“基本合格”“不合格”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最后，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支部书记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杨如春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同志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提出了几点要求。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一是要带头旗帜鲜明讲政治。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常态化、制度化开展党史学习教育，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要把学习习近平新时代中国特色社会主义思想摆在重要位置，深刻领会这一思想的核心内涵和基本方略，深刻领会这一思想的政治意义、历史意义、理论意义和实践意义。真正把学习延伸到每一位党员，学出坚定信念、学出绝对忠诚、学出使命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二要带头抓好整改落实。要把抓好组织生活会后的问题整改，作为巩固提高组织生活会成效的重要措施，完善整改措施、明确整改时限、落实整改责任，防止说归说、做归做，只出题、不答题。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142240</wp:posOffset>
            </wp:positionH>
            <wp:positionV relativeFrom="page">
              <wp:posOffset>2889885</wp:posOffset>
            </wp:positionV>
            <wp:extent cx="3382010" cy="2538730"/>
            <wp:effectExtent l="0" t="0" r="8890" b="1270"/>
            <wp:wrapSquare wrapText="bothSides"/>
            <wp:docPr id="4" name="图片 4" descr="cb5a058873b203e06dafa87e9c65a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b5a058873b203e06dafa87e9c65a0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三要带头从严管党治党。要带头把纪律挺在前面，严明党的政治纪律和政治规矩，坚决杜绝有令不行、有禁不止的行为，切实肩负起对党忠诚、为党分忧、为党尽责、为民造福的政治担当，永葆共产党人的政治本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是扎实抓好整改落实工作。对查摆剖析出来的问题进行再梳理、再归纳，列出整改事项，找出整改措施，以组织生活会为新的开始，以踏石留印、抓铁有痕的作风，实行严格的责任制抓好整改落实，不断提高自身觉悟、水平和能力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切实增强干事创业的信心决心，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为勐海县自然资源管理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事业发展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坚强力量。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D10DB"/>
    <w:rsid w:val="00BE003A"/>
    <w:rsid w:val="025D516B"/>
    <w:rsid w:val="05327763"/>
    <w:rsid w:val="09FB6480"/>
    <w:rsid w:val="0ABC1953"/>
    <w:rsid w:val="0B976A60"/>
    <w:rsid w:val="0DFD0606"/>
    <w:rsid w:val="0F112B66"/>
    <w:rsid w:val="117D7019"/>
    <w:rsid w:val="11806C30"/>
    <w:rsid w:val="12132383"/>
    <w:rsid w:val="12210602"/>
    <w:rsid w:val="12971580"/>
    <w:rsid w:val="136168B5"/>
    <w:rsid w:val="163C791E"/>
    <w:rsid w:val="18322F3D"/>
    <w:rsid w:val="19716CFB"/>
    <w:rsid w:val="19AD1F4B"/>
    <w:rsid w:val="19E7541D"/>
    <w:rsid w:val="1BD86872"/>
    <w:rsid w:val="1C7B7043"/>
    <w:rsid w:val="1D382CD1"/>
    <w:rsid w:val="1E221DE5"/>
    <w:rsid w:val="1E3350AD"/>
    <w:rsid w:val="207D3254"/>
    <w:rsid w:val="21911F19"/>
    <w:rsid w:val="2239323C"/>
    <w:rsid w:val="229B44C7"/>
    <w:rsid w:val="23A2340C"/>
    <w:rsid w:val="25084814"/>
    <w:rsid w:val="27E67390"/>
    <w:rsid w:val="28331DCF"/>
    <w:rsid w:val="296B13E2"/>
    <w:rsid w:val="29D6315A"/>
    <w:rsid w:val="2A704EA3"/>
    <w:rsid w:val="2D847B85"/>
    <w:rsid w:val="2E7D39A1"/>
    <w:rsid w:val="30EB4855"/>
    <w:rsid w:val="326F5CCE"/>
    <w:rsid w:val="333356DE"/>
    <w:rsid w:val="340A19C7"/>
    <w:rsid w:val="348F6AA1"/>
    <w:rsid w:val="364F35C9"/>
    <w:rsid w:val="3867768C"/>
    <w:rsid w:val="38831066"/>
    <w:rsid w:val="395C7536"/>
    <w:rsid w:val="3A6D7FD9"/>
    <w:rsid w:val="3A855A5C"/>
    <w:rsid w:val="3A90336B"/>
    <w:rsid w:val="3ACA699F"/>
    <w:rsid w:val="3C367FC7"/>
    <w:rsid w:val="3D6B2E09"/>
    <w:rsid w:val="3DE04F75"/>
    <w:rsid w:val="3E126F80"/>
    <w:rsid w:val="3E937BB7"/>
    <w:rsid w:val="4010061E"/>
    <w:rsid w:val="409A53EA"/>
    <w:rsid w:val="42287E1C"/>
    <w:rsid w:val="4343173B"/>
    <w:rsid w:val="4364703F"/>
    <w:rsid w:val="44434227"/>
    <w:rsid w:val="44BA3852"/>
    <w:rsid w:val="4A373022"/>
    <w:rsid w:val="4ACC5492"/>
    <w:rsid w:val="4CFB4960"/>
    <w:rsid w:val="4EC95F12"/>
    <w:rsid w:val="4F0A239C"/>
    <w:rsid w:val="4F540E1F"/>
    <w:rsid w:val="512D2340"/>
    <w:rsid w:val="54786598"/>
    <w:rsid w:val="553B5DDB"/>
    <w:rsid w:val="59690FF2"/>
    <w:rsid w:val="5A387E53"/>
    <w:rsid w:val="5AC6368F"/>
    <w:rsid w:val="5B617FD5"/>
    <w:rsid w:val="5B9C123E"/>
    <w:rsid w:val="5BF84D06"/>
    <w:rsid w:val="5C1248D4"/>
    <w:rsid w:val="5DB05E5B"/>
    <w:rsid w:val="5ECF6411"/>
    <w:rsid w:val="62041D43"/>
    <w:rsid w:val="635D7D8C"/>
    <w:rsid w:val="658A74C0"/>
    <w:rsid w:val="66EE6638"/>
    <w:rsid w:val="687D782E"/>
    <w:rsid w:val="689256EF"/>
    <w:rsid w:val="69B46556"/>
    <w:rsid w:val="6A467C8E"/>
    <w:rsid w:val="6C514D5E"/>
    <w:rsid w:val="6CA65934"/>
    <w:rsid w:val="70AD66AC"/>
    <w:rsid w:val="71460B6A"/>
    <w:rsid w:val="71F9280A"/>
    <w:rsid w:val="72196844"/>
    <w:rsid w:val="762664B4"/>
    <w:rsid w:val="775D660B"/>
    <w:rsid w:val="799A524F"/>
    <w:rsid w:val="7BB6729C"/>
    <w:rsid w:val="7C697EE9"/>
    <w:rsid w:val="7CF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sz w:val="24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黑体" w:eastAsia="黑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13">
    <w:name w:val="样式 小四"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2022-03-14T08:58:19Z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