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color w:val="FF0000"/>
          <w:sz w:val="52"/>
          <w:szCs w:val="52"/>
        </w:rPr>
      </w:pPr>
      <w:r>
        <w:rPr>
          <w:rFonts w:hint="eastAsia" w:eastAsia="黑体"/>
          <w:color w:val="FF0000"/>
          <w:sz w:val="52"/>
          <w:szCs w:val="52"/>
        </w:rPr>
        <w:t>勐海县应急管理局</w:t>
      </w:r>
    </w:p>
    <w:p>
      <w:pPr>
        <w:jc w:val="center"/>
        <w:rPr>
          <w:rFonts w:eastAsia="黑体"/>
          <w:color w:val="FF0000"/>
          <w:sz w:val="72"/>
          <w:szCs w:val="84"/>
        </w:rPr>
      </w:pPr>
      <w:r>
        <w:rPr>
          <w:rFonts w:hint="eastAsia" w:eastAsia="黑体"/>
          <w:color w:val="FF0000"/>
          <w:sz w:val="72"/>
          <w:szCs w:val="84"/>
        </w:rPr>
        <w:t>工作简报</w:t>
      </w:r>
    </w:p>
    <w:p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（第</w:t>
      </w:r>
      <w:r>
        <w:rPr>
          <w:rFonts w:hint="eastAsia"/>
          <w:color w:val="FF0000"/>
          <w:sz w:val="32"/>
          <w:szCs w:val="32"/>
          <w:lang w:val="en-US" w:eastAsia="zh-CN"/>
        </w:rPr>
        <w:t>46</w:t>
      </w:r>
      <w:r>
        <w:rPr>
          <w:color w:val="FF0000"/>
          <w:sz w:val="32"/>
          <w:szCs w:val="32"/>
        </w:rPr>
        <w:t>期）</w:t>
      </w:r>
    </w:p>
    <w:p>
      <w:pPr>
        <w:spacing w:line="600" w:lineRule="exact"/>
        <w:rPr>
          <w:rFonts w:eastAsia="黑体"/>
          <w:color w:val="FF0000"/>
          <w:sz w:val="24"/>
          <w:u w:val="thick"/>
        </w:rPr>
      </w:pPr>
      <w:r>
        <w:rPr>
          <w:rFonts w:hint="eastAsia" w:eastAsia="黑体"/>
          <w:color w:val="FF0000"/>
          <w:sz w:val="24"/>
          <w:u w:val="thick"/>
        </w:rPr>
        <w:t xml:space="preserve">  </w:t>
      </w:r>
      <w:r>
        <w:rPr>
          <w:rFonts w:eastAsia="黑体"/>
          <w:color w:val="FF0000"/>
          <w:sz w:val="24"/>
          <w:u w:val="thick"/>
        </w:rPr>
        <w:t>勐海县应急管理局办公室                             202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>1</w:t>
      </w:r>
      <w:r>
        <w:rPr>
          <w:rFonts w:eastAsia="黑体"/>
          <w:color w:val="FF0000"/>
          <w:sz w:val="24"/>
          <w:u w:val="thick"/>
        </w:rPr>
        <w:t>年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>6</w:t>
      </w:r>
      <w:r>
        <w:rPr>
          <w:rFonts w:eastAsia="黑体"/>
          <w:color w:val="FF0000"/>
          <w:sz w:val="24"/>
          <w:u w:val="thick"/>
        </w:rPr>
        <w:t>月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>3</w:t>
      </w:r>
      <w:r>
        <w:rPr>
          <w:rFonts w:eastAsia="黑体"/>
          <w:color w:val="FF0000"/>
          <w:sz w:val="24"/>
          <w:u w:val="thick"/>
        </w:rPr>
        <w:t>日</w:t>
      </w:r>
      <w:r>
        <w:rPr>
          <w:rFonts w:hint="eastAsia" w:eastAsia="黑体"/>
          <w:color w:val="FF0000"/>
          <w:sz w:val="24"/>
          <w:u w:val="thick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6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5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5"/>
          <w:sz w:val="44"/>
          <w:szCs w:val="44"/>
          <w:shd w:val="clear" w:fill="FFFFFF"/>
          <w:lang w:eastAsia="zh-CN"/>
        </w:rPr>
        <w:t>勐海县应急管理局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5"/>
          <w:sz w:val="44"/>
          <w:szCs w:val="44"/>
          <w:shd w:val="clear" w:fill="FFFFFF"/>
        </w:rPr>
        <w:t>扎实开展“我为群众办实事”实践活动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5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</w:rPr>
        <w:t>学史力行，实干为民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  <w:lang w:eastAsia="zh-CN"/>
        </w:rPr>
        <w:t>”。自党史学习教育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启动以来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5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勐海县应急管理局党支部全体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5"/>
          <w:sz w:val="32"/>
          <w:szCs w:val="32"/>
          <w:shd w:val="clear" w:fill="FFFFFF"/>
        </w:rPr>
        <w:t>党员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努力践行“学党史、感党恩、察民情、解民困”的党的群众路线，积极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5"/>
          <w:sz w:val="32"/>
          <w:szCs w:val="32"/>
          <w:shd w:val="clear" w:fill="FFFFFF"/>
        </w:rPr>
        <w:t>发挥先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锋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5"/>
          <w:sz w:val="32"/>
          <w:szCs w:val="32"/>
          <w:shd w:val="clear" w:fill="FFFFFF"/>
        </w:rPr>
        <w:t>带头作用。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391795</wp:posOffset>
            </wp:positionV>
            <wp:extent cx="5207000" cy="2945765"/>
            <wp:effectExtent l="0" t="0" r="12700" b="6985"/>
            <wp:wrapSquare wrapText="bothSides"/>
            <wp:docPr id="2" name="图片 2" descr="490c67b33fe61019bb9614736174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90c67b33fe61019bb96147361740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</w:rPr>
        <w:t>6月3日上午，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  <w:lang w:eastAsia="zh-CN"/>
        </w:rPr>
        <w:t>勐海县应急管理局党支部深入打洛镇打洛村委会曼厂小组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</w:rPr>
        <w:t>开展“我为群众办实事 助力乡村振兴”实践活动。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  <w:lang w:eastAsia="zh-CN"/>
        </w:rPr>
        <w:t>活动中，党员同志充分发扬吃苦耐劳、无私奉献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  <w:lang w:eastAsia="zh-CN"/>
        </w:rPr>
        <w:t>弘扬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  <w:lang w:eastAsia="zh-CN"/>
        </w:rPr>
        <w:t>团结、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  <w:lang w:eastAsia="zh-CN"/>
        </w:rPr>
        <w:t>友爱、 互助、 进步的志愿精神，和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  <w:lang w:eastAsia="zh-CN"/>
        </w:rPr>
        <w:t>农村党员、干部、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  <w:lang w:eastAsia="zh-CN"/>
        </w:rPr>
        <w:t>群众一起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</w:rPr>
        <w:t>开展爱国卫生“7+2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  <w:lang w:eastAsia="zh-CN"/>
        </w:rPr>
        <w:t>个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</w:rPr>
        <w:t>专项行动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</w:rPr>
        <w:t>，以实际行动践行为民服务宗旨，将党史学习教育和农村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  <w:lang w:eastAsia="zh-CN"/>
        </w:rPr>
        <w:t>提升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</w:rPr>
        <w:t>人居环境整治互促共进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</w:rPr>
        <w:t>用实干精神把党史学习教育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</w:rPr>
        <w:t>落地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  <w:lang w:eastAsia="zh-CN"/>
        </w:rPr>
        <w:t>有声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D0D0C"/>
          <w:spacing w:val="1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80010</wp:posOffset>
            </wp:positionV>
            <wp:extent cx="2969260" cy="4152900"/>
            <wp:effectExtent l="0" t="0" r="2540" b="0"/>
            <wp:wrapNone/>
            <wp:docPr id="6" name="图片 6" descr="9e1a1258766f610c01534660f1839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e1a1258766f610c01534660f1839f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80010</wp:posOffset>
            </wp:positionV>
            <wp:extent cx="2978785" cy="4150360"/>
            <wp:effectExtent l="0" t="0" r="12065" b="2540"/>
            <wp:wrapNone/>
            <wp:docPr id="1" name="图片 1" descr="a2782047ead18f794dfd369383832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2782047ead18f794dfd369383832f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tabs>
          <w:tab w:val="left" w:pos="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47AC0"/>
    <w:rsid w:val="0ABE53D3"/>
    <w:rsid w:val="0B6719D0"/>
    <w:rsid w:val="0BBB33C8"/>
    <w:rsid w:val="1001446D"/>
    <w:rsid w:val="10407D49"/>
    <w:rsid w:val="164140B9"/>
    <w:rsid w:val="18C24EEC"/>
    <w:rsid w:val="1D4131AB"/>
    <w:rsid w:val="22467962"/>
    <w:rsid w:val="240565FC"/>
    <w:rsid w:val="2E0767D4"/>
    <w:rsid w:val="2E2259C7"/>
    <w:rsid w:val="33C66ECE"/>
    <w:rsid w:val="3F5E6611"/>
    <w:rsid w:val="45F732D0"/>
    <w:rsid w:val="488A5C0F"/>
    <w:rsid w:val="4CC468DE"/>
    <w:rsid w:val="501D78FA"/>
    <w:rsid w:val="58256C74"/>
    <w:rsid w:val="5BB902F2"/>
    <w:rsid w:val="6450555A"/>
    <w:rsid w:val="6839688D"/>
    <w:rsid w:val="6C7A4627"/>
    <w:rsid w:val="6EC12EF5"/>
    <w:rsid w:val="71625E74"/>
    <w:rsid w:val="71936EE8"/>
    <w:rsid w:val="759974A4"/>
    <w:rsid w:val="7643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2020-02-03T01:28:00Z</dcterms:created>
  <dc:creator>lenovo</dc:creator>
  <cp:lastModifiedBy>Administrator</cp:lastModifiedBy>
  <dcterms:modified xsi:type="dcterms:W3CDTF">2021-09-07T09:15:44Z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